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6191B" w14:textId="6182665A" w:rsidR="00CD7C02" w:rsidRPr="007D72DC" w:rsidRDefault="00CD7C02" w:rsidP="00CD7C02">
      <w:pPr>
        <w:jc w:val="center"/>
        <w:rPr>
          <w:b/>
          <w:u w:val="single"/>
        </w:rPr>
      </w:pPr>
      <w:r w:rsidRPr="007D72DC">
        <w:rPr>
          <w:b/>
          <w:u w:val="single"/>
        </w:rPr>
        <w:t>Summary</w:t>
      </w:r>
      <w:r w:rsidR="007A0E01">
        <w:rPr>
          <w:b/>
          <w:u w:val="single"/>
        </w:rPr>
        <w:t>: The God who controlled the future then, controls the future now</w:t>
      </w:r>
    </w:p>
    <w:p w14:paraId="3C526DAB" w14:textId="5D3FB8D2" w:rsidR="00CD7C02" w:rsidRDefault="00CD7C02" w:rsidP="00CD7C02">
      <w:pPr>
        <w:jc w:val="center"/>
        <w:rPr>
          <w:b/>
          <w:u w:val="single"/>
        </w:rPr>
      </w:pPr>
      <w:r>
        <w:rPr>
          <w:b/>
        </w:rPr>
        <w:t xml:space="preserve">The rule of God has been challenged. Israel is in captivity. And, Daniel uses the first seven chapters to make clear that the Most-High still rules by humbling Babylon’s rulers. </w:t>
      </w:r>
      <w:r w:rsidR="0036603E">
        <w:rPr>
          <w:b/>
        </w:rPr>
        <w:t>T</w:t>
      </w:r>
      <w:r>
        <w:rPr>
          <w:b/>
        </w:rPr>
        <w:t>he final chapters</w:t>
      </w:r>
      <w:r w:rsidR="0036603E">
        <w:rPr>
          <w:b/>
        </w:rPr>
        <w:t xml:space="preserve"> present</w:t>
      </w:r>
      <w:r w:rsidR="006905CE">
        <w:rPr>
          <w:b/>
        </w:rPr>
        <w:t xml:space="preserve"> the course of Israel’s history</w:t>
      </w:r>
      <w:r w:rsidR="0036603E">
        <w:rPr>
          <w:b/>
        </w:rPr>
        <w:t xml:space="preserve"> when</w:t>
      </w:r>
      <w:r w:rsidR="006905CE">
        <w:rPr>
          <w:b/>
        </w:rPr>
        <w:t xml:space="preserve"> </w:t>
      </w:r>
      <w:r>
        <w:rPr>
          <w:b/>
        </w:rPr>
        <w:t xml:space="preserve">another ruler challenges the sovereignty of God. He, too, will find that </w:t>
      </w:r>
      <w:r w:rsidRPr="00CD7C02">
        <w:rPr>
          <w:b/>
          <w:u w:val="single"/>
        </w:rPr>
        <w:t>the Most-High rules in the kingdom of men</w:t>
      </w:r>
      <w:r>
        <w:rPr>
          <w:b/>
          <w:u w:val="single"/>
        </w:rPr>
        <w:t xml:space="preserve"> and He gives it to whomever He wishes</w:t>
      </w:r>
    </w:p>
    <w:p w14:paraId="5372AEA7" w14:textId="77777777" w:rsidR="007D72DC" w:rsidRDefault="007D72DC" w:rsidP="007D72DC">
      <w:pPr>
        <w:jc w:val="center"/>
        <w:rPr>
          <w:b/>
        </w:rPr>
      </w:pPr>
      <w:r>
        <w:rPr>
          <w:b/>
        </w:rPr>
        <w:t>2 Peter 1:20 – No prophetic scripture is not to be understood simply by its own interpretation, but in connection with others.</w:t>
      </w:r>
    </w:p>
    <w:p w14:paraId="57ED9502" w14:textId="0549EB94" w:rsidR="00CD7C02" w:rsidRPr="006905CE" w:rsidRDefault="006905CE" w:rsidP="006905CE">
      <w:pPr>
        <w:tabs>
          <w:tab w:val="left" w:pos="2080"/>
        </w:tabs>
        <w:rPr>
          <w:b/>
          <w:sz w:val="10"/>
          <w:szCs w:val="10"/>
        </w:rPr>
      </w:pPr>
      <w:r w:rsidRPr="006905CE">
        <w:rPr>
          <w:b/>
          <w:sz w:val="10"/>
          <w:szCs w:val="10"/>
        </w:rPr>
        <w:tab/>
      </w:r>
    </w:p>
    <w:p w14:paraId="6EAFCF56" w14:textId="2A3B36A4" w:rsidR="005E761E" w:rsidRDefault="005E761E" w:rsidP="005E761E">
      <w:pPr>
        <w:rPr>
          <w:b/>
          <w:sz w:val="16"/>
          <w:szCs w:val="16"/>
        </w:rPr>
      </w:pPr>
      <w:r>
        <w:rPr>
          <w:b/>
        </w:rPr>
        <w:t>Daniel 1: Introducing Daniel</w:t>
      </w:r>
    </w:p>
    <w:p w14:paraId="721C264C" w14:textId="77777777" w:rsidR="00CD7C02" w:rsidRPr="00CD7C02" w:rsidRDefault="00CD7C02" w:rsidP="005E761E">
      <w:pPr>
        <w:rPr>
          <w:b/>
          <w:sz w:val="8"/>
          <w:szCs w:val="8"/>
        </w:rPr>
      </w:pPr>
    </w:p>
    <w:p w14:paraId="54BD4694" w14:textId="3181DD2A" w:rsidR="005E761E" w:rsidRDefault="005E761E" w:rsidP="005E761E">
      <w:pPr>
        <w:jc w:val="center"/>
        <w:rPr>
          <w:b/>
        </w:rPr>
      </w:pPr>
      <w:r>
        <w:rPr>
          <w:b/>
        </w:rPr>
        <w:t xml:space="preserve">Daniel 2-7: </w:t>
      </w:r>
      <w:r w:rsidRPr="006905CE">
        <w:rPr>
          <w:b/>
          <w:u w:val="single"/>
        </w:rPr>
        <w:t>The humiliation of the kings of Babylon</w:t>
      </w:r>
    </w:p>
    <w:p w14:paraId="4860F2A9" w14:textId="77777777" w:rsidR="00CD7C02" w:rsidRPr="00CD7C02" w:rsidRDefault="00CD7C02" w:rsidP="005E761E">
      <w:pPr>
        <w:jc w:val="center"/>
        <w:rPr>
          <w:b/>
          <w:sz w:val="8"/>
          <w:szCs w:val="8"/>
        </w:rPr>
      </w:pPr>
    </w:p>
    <w:p w14:paraId="2B4834ED" w14:textId="77777777" w:rsidR="005E761E" w:rsidRDefault="005E761E" w:rsidP="005E761E">
      <w:pPr>
        <w:rPr>
          <w:b/>
          <w:bCs w:val="0"/>
        </w:rPr>
      </w:pPr>
      <w:r>
        <w:rPr>
          <w:b/>
        </w:rPr>
        <w:t>Daniel 2:     Nebuchadnezzar’s vision: A sketch of prophetic history</w:t>
      </w:r>
    </w:p>
    <w:p w14:paraId="0C23423D" w14:textId="77777777" w:rsidR="005E761E" w:rsidRDefault="005E761E" w:rsidP="005E761E">
      <w:pPr>
        <w:rPr>
          <w:b/>
          <w:bCs w:val="0"/>
        </w:rPr>
      </w:pPr>
      <w:r>
        <w:rPr>
          <w:b/>
        </w:rPr>
        <w:t xml:space="preserve">     Daniel 3:      Punishment for worshipping the Lord: Fiery furnace</w:t>
      </w:r>
    </w:p>
    <w:p w14:paraId="3FB0E558" w14:textId="77777777" w:rsidR="005E761E" w:rsidRDefault="005E761E" w:rsidP="005E761E">
      <w:pPr>
        <w:rPr>
          <w:b/>
          <w:bCs w:val="0"/>
        </w:rPr>
      </w:pPr>
      <w:r>
        <w:rPr>
          <w:b/>
        </w:rPr>
        <w:t xml:space="preserve">          Daniel 4:     Humiliation of Nebuchadnezzar</w:t>
      </w:r>
    </w:p>
    <w:p w14:paraId="005B29E1" w14:textId="77777777" w:rsidR="005E761E" w:rsidRDefault="005E761E" w:rsidP="005E761E">
      <w:pPr>
        <w:rPr>
          <w:b/>
          <w:bCs w:val="0"/>
        </w:rPr>
      </w:pPr>
      <w:r>
        <w:rPr>
          <w:b/>
        </w:rPr>
        <w:t xml:space="preserve">          Daniel 5:     Humiliation of Belshazzar</w:t>
      </w:r>
    </w:p>
    <w:p w14:paraId="44624619" w14:textId="77777777" w:rsidR="005E761E" w:rsidRDefault="005E761E" w:rsidP="005E761E">
      <w:pPr>
        <w:rPr>
          <w:b/>
          <w:bCs w:val="0"/>
        </w:rPr>
      </w:pPr>
      <w:r>
        <w:rPr>
          <w:b/>
        </w:rPr>
        <w:t xml:space="preserve">     Daniel 6:     Punishment for worshipping the Lord: Lion’s den</w:t>
      </w:r>
    </w:p>
    <w:p w14:paraId="40697F08" w14:textId="5AD7863E" w:rsidR="006769EA" w:rsidRDefault="005E761E" w:rsidP="00CD7C02">
      <w:pPr>
        <w:rPr>
          <w:b/>
        </w:rPr>
      </w:pPr>
      <w:r>
        <w:rPr>
          <w:b/>
        </w:rPr>
        <w:t>Daniel 7:     Daniel’s vision: A sketch of prophetic history</w:t>
      </w:r>
    </w:p>
    <w:p w14:paraId="162BB980" w14:textId="77777777" w:rsidR="00CD7C02" w:rsidRPr="00CD7C02" w:rsidRDefault="00CD7C02" w:rsidP="00CD7C02">
      <w:pPr>
        <w:rPr>
          <w:b/>
          <w:sz w:val="6"/>
          <w:szCs w:val="6"/>
        </w:rPr>
      </w:pPr>
    </w:p>
    <w:p w14:paraId="29AF0869" w14:textId="34D06F04" w:rsidR="00CD7C02" w:rsidRDefault="00CD7C02" w:rsidP="00CD7C02">
      <w:pPr>
        <w:jc w:val="center"/>
        <w:rPr>
          <w:b/>
        </w:rPr>
      </w:pPr>
      <w:r>
        <w:rPr>
          <w:b/>
        </w:rPr>
        <w:t xml:space="preserve">Daniel 7-12: </w:t>
      </w:r>
      <w:r w:rsidRPr="006905CE">
        <w:rPr>
          <w:b/>
          <w:u w:val="single"/>
        </w:rPr>
        <w:t>The humiliation of the king of the north</w:t>
      </w:r>
    </w:p>
    <w:p w14:paraId="2561C35F" w14:textId="77777777" w:rsidR="00CD7C02" w:rsidRPr="00CD7C02" w:rsidRDefault="00CD7C02" w:rsidP="00CD7C02">
      <w:pPr>
        <w:jc w:val="center"/>
        <w:rPr>
          <w:b/>
          <w:sz w:val="8"/>
          <w:szCs w:val="8"/>
        </w:rPr>
      </w:pPr>
    </w:p>
    <w:p w14:paraId="210EAAF5" w14:textId="0C6EE13C" w:rsidR="006769EA" w:rsidRDefault="00B37FEA" w:rsidP="00B37FEA">
      <w:pPr>
        <w:rPr>
          <w:b/>
          <w:bCs w:val="0"/>
        </w:rPr>
      </w:pPr>
      <w:r>
        <w:rPr>
          <w:b/>
          <w:bCs w:val="0"/>
        </w:rPr>
        <w:t>Ch. 7:</w:t>
      </w:r>
      <w:r w:rsidR="004A2BF0">
        <w:rPr>
          <w:b/>
          <w:bCs w:val="0"/>
        </w:rPr>
        <w:t xml:space="preserve"> Four great kingdoms and the little horn emerges from the fourth</w:t>
      </w:r>
    </w:p>
    <w:p w14:paraId="19DF1FCA" w14:textId="0FE44F3D" w:rsidR="00B37FEA" w:rsidRPr="006769EA" w:rsidRDefault="00B37FEA" w:rsidP="006769EA">
      <w:pPr>
        <w:pStyle w:val="ListParagraph"/>
        <w:numPr>
          <w:ilvl w:val="0"/>
          <w:numId w:val="1"/>
        </w:numPr>
        <w:rPr>
          <w:b/>
          <w:bCs w:val="0"/>
        </w:rPr>
      </w:pPr>
      <w:r w:rsidRPr="006769EA">
        <w:rPr>
          <w:b/>
          <w:bCs w:val="0"/>
        </w:rPr>
        <w:t xml:space="preserve">Daniel begins to focus on </w:t>
      </w:r>
      <w:r w:rsidRPr="006769EA">
        <w:rPr>
          <w:b/>
          <w:bCs w:val="0"/>
          <w:u w:val="single"/>
        </w:rPr>
        <w:t>the person and career of a coming world ruler</w:t>
      </w:r>
      <w:r w:rsidRPr="006769EA">
        <w:rPr>
          <w:b/>
          <w:bCs w:val="0"/>
        </w:rPr>
        <w:t>.</w:t>
      </w:r>
    </w:p>
    <w:p w14:paraId="1FD3544A" w14:textId="77777777" w:rsidR="00B37FEA" w:rsidRDefault="00B37FEA" w:rsidP="00B37FEA">
      <w:pPr>
        <w:pStyle w:val="ListParagraph"/>
        <w:numPr>
          <w:ilvl w:val="0"/>
          <w:numId w:val="1"/>
        </w:numPr>
        <w:rPr>
          <w:b/>
          <w:bCs w:val="0"/>
        </w:rPr>
      </w:pPr>
      <w:r>
        <w:rPr>
          <w:b/>
          <w:bCs w:val="0"/>
        </w:rPr>
        <w:t>A prophecy of a future both near and far to Daniel.</w:t>
      </w:r>
    </w:p>
    <w:p w14:paraId="09554E70" w14:textId="77777777" w:rsidR="00B37FEA" w:rsidRPr="00892207" w:rsidRDefault="00B37FEA" w:rsidP="00B37FEA">
      <w:pPr>
        <w:pStyle w:val="ListParagraph"/>
        <w:numPr>
          <w:ilvl w:val="0"/>
          <w:numId w:val="1"/>
        </w:numPr>
        <w:rPr>
          <w:b/>
          <w:bCs w:val="0"/>
        </w:rPr>
      </w:pPr>
      <w:r>
        <w:rPr>
          <w:b/>
          <w:bCs w:val="0"/>
        </w:rPr>
        <w:t>F</w:t>
      </w:r>
      <w:r w:rsidRPr="00892207">
        <w:rPr>
          <w:b/>
          <w:bCs w:val="0"/>
        </w:rPr>
        <w:t>our great kingdoms will come. The fourth</w:t>
      </w:r>
      <w:r>
        <w:rPr>
          <w:b/>
          <w:bCs w:val="0"/>
        </w:rPr>
        <w:t xml:space="preserve"> kingdom</w:t>
      </w:r>
      <w:r w:rsidRPr="00892207">
        <w:rPr>
          <w:b/>
          <w:bCs w:val="0"/>
        </w:rPr>
        <w:t xml:space="preserve"> is different.</w:t>
      </w:r>
    </w:p>
    <w:p w14:paraId="28AED0F7" w14:textId="77777777" w:rsidR="00B37FEA" w:rsidRPr="00892207" w:rsidRDefault="00B37FEA" w:rsidP="00B37FEA">
      <w:pPr>
        <w:pStyle w:val="ListParagraph"/>
        <w:numPr>
          <w:ilvl w:val="0"/>
          <w:numId w:val="1"/>
        </w:numPr>
        <w:rPr>
          <w:b/>
          <w:bCs w:val="0"/>
        </w:rPr>
      </w:pPr>
      <w:r w:rsidRPr="00892207">
        <w:rPr>
          <w:b/>
          <w:bCs w:val="0"/>
        </w:rPr>
        <w:t>Ten kings will come out of this kingdom</w:t>
      </w:r>
      <w:r>
        <w:rPr>
          <w:b/>
          <w:bCs w:val="0"/>
        </w:rPr>
        <w:t>.</w:t>
      </w:r>
    </w:p>
    <w:p w14:paraId="559368FF" w14:textId="77777777" w:rsidR="00B37FEA" w:rsidRPr="00892207" w:rsidRDefault="00B37FEA" w:rsidP="00B37FEA">
      <w:pPr>
        <w:pStyle w:val="ListParagraph"/>
        <w:numPr>
          <w:ilvl w:val="0"/>
          <w:numId w:val="1"/>
        </w:numPr>
        <w:rPr>
          <w:b/>
          <w:bCs w:val="0"/>
        </w:rPr>
      </w:pPr>
      <w:r>
        <w:rPr>
          <w:b/>
          <w:bCs w:val="0"/>
        </w:rPr>
        <w:t>From which kingdom comes a</w:t>
      </w:r>
      <w:r w:rsidRPr="00892207">
        <w:rPr>
          <w:b/>
          <w:bCs w:val="0"/>
        </w:rPr>
        <w:t xml:space="preserve">nother </w:t>
      </w:r>
      <w:r>
        <w:rPr>
          <w:b/>
          <w:bCs w:val="0"/>
        </w:rPr>
        <w:t>king</w:t>
      </w:r>
      <w:r w:rsidRPr="00892207">
        <w:rPr>
          <w:b/>
          <w:bCs w:val="0"/>
        </w:rPr>
        <w:t xml:space="preserve"> different than the others. </w:t>
      </w:r>
    </w:p>
    <w:p w14:paraId="1C6E8754" w14:textId="599466FB" w:rsidR="00823BFE" w:rsidRPr="00823BFE" w:rsidRDefault="00823BFE" w:rsidP="00B37FEA">
      <w:pPr>
        <w:pStyle w:val="ListParagraph"/>
        <w:numPr>
          <w:ilvl w:val="1"/>
          <w:numId w:val="1"/>
        </w:numPr>
        <w:rPr>
          <w:b/>
          <w:bCs w:val="0"/>
        </w:rPr>
      </w:pPr>
      <w:r w:rsidRPr="00892207">
        <w:rPr>
          <w:b/>
        </w:rPr>
        <w:t xml:space="preserve">He uproots three of the ten kings </w:t>
      </w:r>
      <w:r>
        <w:rPr>
          <w:b/>
        </w:rPr>
        <w:t>–</w:t>
      </w:r>
      <w:r w:rsidRPr="00892207">
        <w:rPr>
          <w:b/>
        </w:rPr>
        <w:t xml:space="preserve"> 8</w:t>
      </w:r>
    </w:p>
    <w:p w14:paraId="31A1232D" w14:textId="55F01ABE" w:rsidR="00B37FEA" w:rsidRPr="00823BFE" w:rsidRDefault="00B37FEA" w:rsidP="00823BFE">
      <w:pPr>
        <w:pStyle w:val="ListParagraph"/>
        <w:numPr>
          <w:ilvl w:val="1"/>
          <w:numId w:val="1"/>
        </w:numPr>
        <w:rPr>
          <w:b/>
          <w:bCs w:val="0"/>
        </w:rPr>
      </w:pPr>
      <w:r w:rsidRPr="00892207">
        <w:rPr>
          <w:b/>
        </w:rPr>
        <w:t xml:space="preserve">He comes </w:t>
      </w:r>
      <w:r w:rsidRPr="00823BFE">
        <w:rPr>
          <w:b/>
          <w:u w:val="single"/>
        </w:rPr>
        <w:t>after</w:t>
      </w:r>
      <w:r w:rsidRPr="00892207">
        <w:rPr>
          <w:b/>
        </w:rPr>
        <w:t xml:space="preserve"> the ten kings </w:t>
      </w:r>
      <w:r w:rsidR="00823BFE">
        <w:rPr>
          <w:b/>
        </w:rPr>
        <w:t xml:space="preserve">(not Nero!) </w:t>
      </w:r>
      <w:r w:rsidRPr="00892207">
        <w:rPr>
          <w:b/>
        </w:rPr>
        <w:t>– 8</w:t>
      </w:r>
    </w:p>
    <w:p w14:paraId="0DCF5316" w14:textId="77777777" w:rsidR="00B37FEA" w:rsidRPr="00892207" w:rsidRDefault="00B37FEA" w:rsidP="00B37FEA">
      <w:pPr>
        <w:pStyle w:val="ListParagraph"/>
        <w:numPr>
          <w:ilvl w:val="1"/>
          <w:numId w:val="1"/>
        </w:numPr>
        <w:rPr>
          <w:b/>
          <w:bCs w:val="0"/>
        </w:rPr>
      </w:pPr>
      <w:r w:rsidRPr="00892207">
        <w:rPr>
          <w:b/>
        </w:rPr>
        <w:t>He will be intelligent (eyes like a man) - 8</w:t>
      </w:r>
    </w:p>
    <w:p w14:paraId="65B32F62" w14:textId="77777777" w:rsidR="00B37FEA" w:rsidRPr="00892207" w:rsidRDefault="00B37FEA" w:rsidP="00B37FEA">
      <w:pPr>
        <w:pStyle w:val="ListParagraph"/>
        <w:numPr>
          <w:ilvl w:val="1"/>
          <w:numId w:val="1"/>
        </w:numPr>
        <w:rPr>
          <w:b/>
          <w:bCs w:val="0"/>
        </w:rPr>
      </w:pPr>
      <w:r w:rsidRPr="00892207">
        <w:rPr>
          <w:b/>
        </w:rPr>
        <w:t>He will be arrogant and boastful – 11 (2 Thess. 2:4)</w:t>
      </w:r>
    </w:p>
    <w:p w14:paraId="262DABE1" w14:textId="77777777" w:rsidR="00B37FEA" w:rsidRPr="00892207" w:rsidRDefault="00B37FEA" w:rsidP="00B37FEA">
      <w:pPr>
        <w:pStyle w:val="ListParagraph"/>
        <w:numPr>
          <w:ilvl w:val="1"/>
          <w:numId w:val="1"/>
        </w:numPr>
        <w:rPr>
          <w:b/>
          <w:bCs w:val="0"/>
        </w:rPr>
      </w:pPr>
      <w:r w:rsidRPr="00892207">
        <w:rPr>
          <w:b/>
        </w:rPr>
        <w:t>He will persecute the saints for 3 ½ years – 21, 25</w:t>
      </w:r>
    </w:p>
    <w:p w14:paraId="41279215" w14:textId="77777777" w:rsidR="00B37FEA" w:rsidRPr="00892207" w:rsidRDefault="00B37FEA" w:rsidP="00B37FEA">
      <w:pPr>
        <w:pStyle w:val="ListParagraph"/>
        <w:numPr>
          <w:ilvl w:val="1"/>
          <w:numId w:val="1"/>
        </w:numPr>
        <w:rPr>
          <w:b/>
          <w:bCs w:val="0"/>
        </w:rPr>
      </w:pPr>
      <w:r w:rsidRPr="00892207">
        <w:rPr>
          <w:b/>
        </w:rPr>
        <w:t>He will overcome Israel – 21</w:t>
      </w:r>
    </w:p>
    <w:p w14:paraId="261C0413" w14:textId="77777777" w:rsidR="00B37FEA" w:rsidRPr="00892207" w:rsidRDefault="00B37FEA" w:rsidP="00B37FEA">
      <w:pPr>
        <w:pStyle w:val="ListParagraph"/>
        <w:numPr>
          <w:ilvl w:val="1"/>
          <w:numId w:val="1"/>
        </w:numPr>
        <w:rPr>
          <w:b/>
          <w:bCs w:val="0"/>
        </w:rPr>
      </w:pPr>
      <w:r w:rsidRPr="00892207">
        <w:rPr>
          <w:b/>
        </w:rPr>
        <w:t>He will be judged by God - 22</w:t>
      </w:r>
    </w:p>
    <w:p w14:paraId="1BD51B94" w14:textId="7BDB171A" w:rsidR="00B37FEA" w:rsidRPr="00892207" w:rsidRDefault="00B37FEA" w:rsidP="00B37FEA">
      <w:pPr>
        <w:pStyle w:val="ListParagraph"/>
        <w:numPr>
          <w:ilvl w:val="1"/>
          <w:numId w:val="1"/>
        </w:numPr>
        <w:rPr>
          <w:b/>
          <w:bCs w:val="0"/>
        </w:rPr>
      </w:pPr>
      <w:r w:rsidRPr="00892207">
        <w:rPr>
          <w:b/>
        </w:rPr>
        <w:t>He will oppose</w:t>
      </w:r>
      <w:r w:rsidR="008F739C">
        <w:rPr>
          <w:b/>
        </w:rPr>
        <w:t xml:space="preserve"> and challenge</w:t>
      </w:r>
      <w:r w:rsidRPr="00892207">
        <w:rPr>
          <w:b/>
        </w:rPr>
        <w:t xml:space="preserve"> God’s authority – 25</w:t>
      </w:r>
    </w:p>
    <w:p w14:paraId="598FCBF7" w14:textId="77777777" w:rsidR="00B37FEA" w:rsidRPr="00892207" w:rsidRDefault="00B37FEA" w:rsidP="00B37FEA">
      <w:pPr>
        <w:pStyle w:val="ListParagraph"/>
        <w:numPr>
          <w:ilvl w:val="1"/>
          <w:numId w:val="1"/>
        </w:numPr>
        <w:rPr>
          <w:b/>
          <w:bCs w:val="0"/>
        </w:rPr>
      </w:pPr>
      <w:r w:rsidRPr="00892207">
        <w:rPr>
          <w:b/>
        </w:rPr>
        <w:lastRenderedPageBreak/>
        <w:t>He will introduce an entirely new era, changing laws and instituting His own system – 25</w:t>
      </w:r>
    </w:p>
    <w:p w14:paraId="7C909C57" w14:textId="77777777" w:rsidR="00B37FEA" w:rsidRPr="00892207" w:rsidRDefault="00B37FEA" w:rsidP="00B37FEA">
      <w:pPr>
        <w:pStyle w:val="ListParagraph"/>
        <w:numPr>
          <w:ilvl w:val="1"/>
          <w:numId w:val="1"/>
        </w:numPr>
        <w:rPr>
          <w:b/>
          <w:bCs w:val="0"/>
        </w:rPr>
      </w:pPr>
      <w:r w:rsidRPr="00892207">
        <w:rPr>
          <w:b/>
        </w:rPr>
        <w:t>He will be destroyed with his kingdom - 26</w:t>
      </w:r>
    </w:p>
    <w:p w14:paraId="52CABF19" w14:textId="50281F83" w:rsidR="00B37FEA" w:rsidRPr="00892207" w:rsidRDefault="00B37FEA" w:rsidP="00B37FEA">
      <w:pPr>
        <w:pStyle w:val="ListParagraph"/>
        <w:numPr>
          <w:ilvl w:val="0"/>
          <w:numId w:val="1"/>
        </w:numPr>
        <w:rPr>
          <w:b/>
          <w:bCs w:val="0"/>
        </w:rPr>
      </w:pPr>
      <w:r w:rsidRPr="00892207">
        <w:rPr>
          <w:b/>
          <w:bCs w:val="0"/>
        </w:rPr>
        <w:t>The Fourth Kingdom will be destroyed by the “rock</w:t>
      </w:r>
      <w:r w:rsidR="00290EB9" w:rsidRPr="00892207">
        <w:rPr>
          <w:b/>
          <w:bCs w:val="0"/>
        </w:rPr>
        <w:t>,”</w:t>
      </w:r>
      <w:r w:rsidR="006769EA">
        <w:rPr>
          <w:b/>
          <w:bCs w:val="0"/>
        </w:rPr>
        <w:t xml:space="preserve"> Messiah’s kingdom</w:t>
      </w:r>
    </w:p>
    <w:p w14:paraId="471207E9" w14:textId="77777777" w:rsidR="00B37FEA" w:rsidRPr="00892207" w:rsidRDefault="00B37FEA" w:rsidP="00B37FEA">
      <w:pPr>
        <w:pStyle w:val="ListParagraph"/>
        <w:numPr>
          <w:ilvl w:val="0"/>
          <w:numId w:val="1"/>
        </w:numPr>
        <w:rPr>
          <w:b/>
          <w:bCs w:val="0"/>
        </w:rPr>
      </w:pPr>
      <w:r w:rsidRPr="00892207">
        <w:rPr>
          <w:b/>
          <w:bCs w:val="0"/>
        </w:rPr>
        <w:t>The Son of Man will rule an eternal kingdom</w:t>
      </w:r>
    </w:p>
    <w:p w14:paraId="19C649B7" w14:textId="77777777" w:rsidR="00B37FEA" w:rsidRDefault="00B37FEA" w:rsidP="00B37FEA">
      <w:pPr>
        <w:pStyle w:val="ListParagraph"/>
        <w:numPr>
          <w:ilvl w:val="0"/>
          <w:numId w:val="1"/>
        </w:numPr>
        <w:rPr>
          <w:b/>
          <w:bCs w:val="0"/>
        </w:rPr>
      </w:pPr>
      <w:r w:rsidRPr="00892207">
        <w:rPr>
          <w:b/>
          <w:bCs w:val="0"/>
        </w:rPr>
        <w:t>He will share it with His saints.</w:t>
      </w:r>
    </w:p>
    <w:p w14:paraId="6706C3AD" w14:textId="353B2624" w:rsidR="00B37FEA" w:rsidRPr="007D72DC" w:rsidRDefault="007D72DC" w:rsidP="007D72DC">
      <w:pPr>
        <w:pStyle w:val="ListParagraph"/>
        <w:tabs>
          <w:tab w:val="left" w:pos="3460"/>
        </w:tabs>
        <w:rPr>
          <w:b/>
          <w:bCs w:val="0"/>
          <w:sz w:val="10"/>
          <w:szCs w:val="10"/>
        </w:rPr>
      </w:pPr>
      <w:r>
        <w:rPr>
          <w:b/>
          <w:bCs w:val="0"/>
        </w:rPr>
        <w:tab/>
      </w:r>
    </w:p>
    <w:p w14:paraId="26F116B0" w14:textId="77777777" w:rsidR="006905CE" w:rsidRDefault="00B37FEA" w:rsidP="00B37FEA">
      <w:pPr>
        <w:rPr>
          <w:b/>
          <w:bCs w:val="0"/>
        </w:rPr>
      </w:pPr>
      <w:r>
        <w:rPr>
          <w:b/>
          <w:bCs w:val="0"/>
        </w:rPr>
        <w:t>Ch. 8: Focus on a near-future ruler</w:t>
      </w:r>
      <w:r w:rsidR="006905CE">
        <w:rPr>
          <w:b/>
          <w:bCs w:val="0"/>
        </w:rPr>
        <w:t xml:space="preserve"> </w:t>
      </w:r>
      <w:r>
        <w:rPr>
          <w:b/>
          <w:bCs w:val="0"/>
        </w:rPr>
        <w:t>and a distant</w:t>
      </w:r>
      <w:r w:rsidR="006905CE">
        <w:rPr>
          <w:b/>
          <w:bCs w:val="0"/>
        </w:rPr>
        <w:t>-</w:t>
      </w:r>
      <w:r>
        <w:rPr>
          <w:b/>
          <w:bCs w:val="0"/>
        </w:rPr>
        <w:t xml:space="preserve">future ruler. </w:t>
      </w:r>
    </w:p>
    <w:p w14:paraId="098DA7A8" w14:textId="67D67380" w:rsidR="00B37FEA" w:rsidRPr="00892207" w:rsidRDefault="006905CE" w:rsidP="006905CE">
      <w:pPr>
        <w:jc w:val="center"/>
        <w:rPr>
          <w:b/>
          <w:bCs w:val="0"/>
        </w:rPr>
      </w:pPr>
      <w:r w:rsidRPr="006905CE">
        <w:rPr>
          <w:b/>
          <w:bCs w:val="0"/>
        </w:rPr>
        <w:t xml:space="preserve">This </w:t>
      </w:r>
      <w:r w:rsidR="005974EE">
        <w:rPr>
          <w:b/>
          <w:bCs w:val="0"/>
        </w:rPr>
        <w:t>distant-future</w:t>
      </w:r>
      <w:r w:rsidR="007410B5">
        <w:rPr>
          <w:b/>
          <w:bCs w:val="0"/>
        </w:rPr>
        <w:t xml:space="preserve"> (8:26)</w:t>
      </w:r>
      <w:r w:rsidRPr="006905CE">
        <w:rPr>
          <w:b/>
          <w:bCs w:val="0"/>
        </w:rPr>
        <w:t xml:space="preserve"> world </w:t>
      </w:r>
      <w:r w:rsidR="00B37FEA" w:rsidRPr="006905CE">
        <w:rPr>
          <w:b/>
          <w:bCs w:val="0"/>
        </w:rPr>
        <w:t>ruler</w:t>
      </w:r>
      <w:r w:rsidR="00B37FEA">
        <w:rPr>
          <w:b/>
          <w:bCs w:val="0"/>
        </w:rPr>
        <w:t>:</w:t>
      </w:r>
    </w:p>
    <w:p w14:paraId="44554F85" w14:textId="77777777" w:rsidR="00B37FEA" w:rsidRPr="00892207" w:rsidRDefault="00B37FEA" w:rsidP="00B37FEA">
      <w:pPr>
        <w:pStyle w:val="ListParagraph"/>
        <w:numPr>
          <w:ilvl w:val="0"/>
          <w:numId w:val="2"/>
        </w:numPr>
        <w:rPr>
          <w:b/>
          <w:bCs w:val="0"/>
        </w:rPr>
      </w:pPr>
      <w:r>
        <w:rPr>
          <w:b/>
          <w:bCs w:val="0"/>
        </w:rPr>
        <w:t>W</w:t>
      </w:r>
      <w:r w:rsidRPr="00892207">
        <w:rPr>
          <w:b/>
          <w:bCs w:val="0"/>
        </w:rPr>
        <w:t>ill achieve great power by subduing others 24</w:t>
      </w:r>
    </w:p>
    <w:p w14:paraId="17D87B02" w14:textId="77777777" w:rsidR="00B37FEA" w:rsidRPr="00892207" w:rsidRDefault="00B37FEA" w:rsidP="00B37FEA">
      <w:pPr>
        <w:pStyle w:val="ListParagraph"/>
        <w:numPr>
          <w:ilvl w:val="0"/>
          <w:numId w:val="2"/>
        </w:numPr>
        <w:rPr>
          <w:b/>
          <w:bCs w:val="0"/>
        </w:rPr>
      </w:pPr>
      <w:r>
        <w:rPr>
          <w:b/>
          <w:bCs w:val="0"/>
        </w:rPr>
        <w:t>Will</w:t>
      </w:r>
      <w:r w:rsidRPr="00892207">
        <w:rPr>
          <w:b/>
          <w:bCs w:val="0"/>
        </w:rPr>
        <w:t xml:space="preserve"> rise to power by promising false security 25</w:t>
      </w:r>
    </w:p>
    <w:p w14:paraId="66F3BF76" w14:textId="77777777" w:rsidR="00B37FEA" w:rsidRPr="00892207" w:rsidRDefault="00B37FEA" w:rsidP="00B37FEA">
      <w:pPr>
        <w:pStyle w:val="ListParagraph"/>
        <w:numPr>
          <w:ilvl w:val="0"/>
          <w:numId w:val="2"/>
        </w:numPr>
        <w:rPr>
          <w:b/>
          <w:bCs w:val="0"/>
        </w:rPr>
      </w:pPr>
      <w:r>
        <w:rPr>
          <w:b/>
          <w:bCs w:val="0"/>
        </w:rPr>
        <w:t>Will</w:t>
      </w:r>
      <w:r w:rsidRPr="00892207">
        <w:rPr>
          <w:b/>
          <w:bCs w:val="0"/>
        </w:rPr>
        <w:t xml:space="preserve"> be intelligent and persuasive 23</w:t>
      </w:r>
    </w:p>
    <w:p w14:paraId="3004F380" w14:textId="77777777" w:rsidR="00B37FEA" w:rsidRPr="00892207" w:rsidRDefault="00B37FEA" w:rsidP="00B37FEA">
      <w:pPr>
        <w:pStyle w:val="ListParagraph"/>
        <w:numPr>
          <w:ilvl w:val="0"/>
          <w:numId w:val="2"/>
        </w:numPr>
        <w:rPr>
          <w:b/>
          <w:bCs w:val="0"/>
        </w:rPr>
      </w:pPr>
      <w:r>
        <w:rPr>
          <w:b/>
          <w:bCs w:val="0"/>
        </w:rPr>
        <w:t>Will</w:t>
      </w:r>
      <w:r w:rsidRPr="00892207">
        <w:rPr>
          <w:b/>
          <w:bCs w:val="0"/>
        </w:rPr>
        <w:t xml:space="preserve"> be controlled by another (v. 24), that is Satan.</w:t>
      </w:r>
    </w:p>
    <w:p w14:paraId="48FE42FA" w14:textId="77777777" w:rsidR="00B37FEA" w:rsidRPr="00892207" w:rsidRDefault="00B37FEA" w:rsidP="00B37FEA">
      <w:pPr>
        <w:pStyle w:val="ListParagraph"/>
        <w:numPr>
          <w:ilvl w:val="0"/>
          <w:numId w:val="2"/>
        </w:numPr>
        <w:rPr>
          <w:b/>
          <w:bCs w:val="0"/>
        </w:rPr>
      </w:pPr>
      <w:r>
        <w:rPr>
          <w:b/>
          <w:bCs w:val="0"/>
        </w:rPr>
        <w:t>Will</w:t>
      </w:r>
      <w:r w:rsidRPr="00892207">
        <w:rPr>
          <w:b/>
          <w:bCs w:val="0"/>
        </w:rPr>
        <w:t xml:space="preserve"> be an adversary of Israel and subjugate Israel to his authority 24-25</w:t>
      </w:r>
    </w:p>
    <w:p w14:paraId="5D5C439D" w14:textId="77777777" w:rsidR="00B37FEA" w:rsidRPr="00892207" w:rsidRDefault="00B37FEA" w:rsidP="00B37FEA">
      <w:pPr>
        <w:pStyle w:val="ListParagraph"/>
        <w:numPr>
          <w:ilvl w:val="0"/>
          <w:numId w:val="2"/>
        </w:numPr>
        <w:rPr>
          <w:b/>
          <w:bCs w:val="0"/>
        </w:rPr>
      </w:pPr>
      <w:r>
        <w:rPr>
          <w:b/>
          <w:bCs w:val="0"/>
        </w:rPr>
        <w:t>Will</w:t>
      </w:r>
      <w:r w:rsidRPr="00892207">
        <w:rPr>
          <w:b/>
          <w:bCs w:val="0"/>
        </w:rPr>
        <w:t xml:space="preserve"> rise in opposition to the Prince of princes, the Lord Jesus Christ 25</w:t>
      </w:r>
    </w:p>
    <w:p w14:paraId="379AD339" w14:textId="77777777" w:rsidR="00B37FEA" w:rsidRDefault="00B37FEA" w:rsidP="00B37FEA">
      <w:pPr>
        <w:pStyle w:val="ListParagraph"/>
        <w:numPr>
          <w:ilvl w:val="0"/>
          <w:numId w:val="2"/>
        </w:numPr>
        <w:rPr>
          <w:b/>
          <w:bCs w:val="0"/>
        </w:rPr>
      </w:pPr>
      <w:r>
        <w:rPr>
          <w:b/>
          <w:bCs w:val="0"/>
        </w:rPr>
        <w:t>Will</w:t>
      </w:r>
      <w:r w:rsidRPr="00892207">
        <w:rPr>
          <w:b/>
          <w:bCs w:val="0"/>
        </w:rPr>
        <w:t xml:space="preserve"> </w:t>
      </w:r>
      <w:r>
        <w:rPr>
          <w:b/>
          <w:bCs w:val="0"/>
        </w:rPr>
        <w:t xml:space="preserve">see his </w:t>
      </w:r>
      <w:r w:rsidRPr="00892207">
        <w:rPr>
          <w:b/>
          <w:bCs w:val="0"/>
        </w:rPr>
        <w:t>rule terminated by divine judgment 25</w:t>
      </w:r>
    </w:p>
    <w:p w14:paraId="028D8A7F" w14:textId="2765EC85" w:rsidR="006905CE" w:rsidRPr="006905CE" w:rsidRDefault="006905CE" w:rsidP="006905CE">
      <w:pPr>
        <w:ind w:left="360"/>
        <w:jc w:val="center"/>
        <w:rPr>
          <w:b/>
          <w:bCs w:val="0"/>
        </w:rPr>
      </w:pPr>
      <w:r w:rsidRPr="006905CE">
        <w:rPr>
          <w:b/>
          <w:bCs w:val="0"/>
        </w:rPr>
        <w:t>(From “The Bible Knowledge Commentary,” Dr. Dwight Pentecost)</w:t>
      </w:r>
    </w:p>
    <w:p w14:paraId="51308F03" w14:textId="77777777" w:rsidR="006905CE" w:rsidRPr="006905CE" w:rsidRDefault="006905CE" w:rsidP="00363DB8">
      <w:pPr>
        <w:ind w:firstLine="720"/>
        <w:rPr>
          <w:b/>
          <w:bCs w:val="0"/>
          <w:sz w:val="8"/>
          <w:szCs w:val="8"/>
        </w:rPr>
      </w:pPr>
    </w:p>
    <w:p w14:paraId="1201EDE0" w14:textId="1A62890E" w:rsidR="00B37FEA" w:rsidRDefault="00B37FEA" w:rsidP="00B37FEA">
      <w:pPr>
        <w:rPr>
          <w:b/>
          <w:bCs w:val="0"/>
        </w:rPr>
      </w:pPr>
      <w:r>
        <w:rPr>
          <w:b/>
          <w:bCs w:val="0"/>
        </w:rPr>
        <w:t>Chapter 9</w:t>
      </w:r>
      <w:r w:rsidR="00541418">
        <w:rPr>
          <w:b/>
          <w:bCs w:val="0"/>
        </w:rPr>
        <w:t xml:space="preserve">: </w:t>
      </w:r>
      <w:r w:rsidR="004A2BF0">
        <w:rPr>
          <w:b/>
          <w:bCs w:val="0"/>
        </w:rPr>
        <w:t>T</w:t>
      </w:r>
      <w:r w:rsidR="00541418">
        <w:rPr>
          <w:b/>
          <w:bCs w:val="0"/>
        </w:rPr>
        <w:t xml:space="preserve">he </w:t>
      </w:r>
      <w:r w:rsidR="004A2BF0">
        <w:rPr>
          <w:b/>
          <w:bCs w:val="0"/>
        </w:rPr>
        <w:t xml:space="preserve">70 Weeks, the Kingdom, the Messiah, </w:t>
      </w:r>
      <w:r w:rsidR="00541418">
        <w:rPr>
          <w:b/>
          <w:bCs w:val="0"/>
        </w:rPr>
        <w:t>and the coming world ruler</w:t>
      </w:r>
    </w:p>
    <w:p w14:paraId="5BECB47B" w14:textId="6F780E92" w:rsidR="00B37FEA" w:rsidRDefault="00541418" w:rsidP="00B37FEA">
      <w:pPr>
        <w:pStyle w:val="ListParagraph"/>
        <w:numPr>
          <w:ilvl w:val="0"/>
          <w:numId w:val="3"/>
        </w:numPr>
        <w:rPr>
          <w:b/>
          <w:bCs w:val="0"/>
        </w:rPr>
      </w:pPr>
      <w:r>
        <w:rPr>
          <w:b/>
          <w:bCs w:val="0"/>
        </w:rPr>
        <w:t xml:space="preserve">9:24 - </w:t>
      </w:r>
      <w:r w:rsidR="00B37FEA">
        <w:rPr>
          <w:b/>
          <w:bCs w:val="0"/>
        </w:rPr>
        <w:t>Six conditions for Israel before the kingdom arrives</w:t>
      </w:r>
    </w:p>
    <w:p w14:paraId="42C6EBE2" w14:textId="7CB8C25B" w:rsidR="00B37FEA" w:rsidRDefault="00541418" w:rsidP="00B37FEA">
      <w:pPr>
        <w:pStyle w:val="ListParagraph"/>
        <w:numPr>
          <w:ilvl w:val="0"/>
          <w:numId w:val="3"/>
        </w:numPr>
        <w:rPr>
          <w:b/>
          <w:bCs w:val="0"/>
        </w:rPr>
      </w:pPr>
      <w:r>
        <w:rPr>
          <w:b/>
          <w:bCs w:val="0"/>
        </w:rPr>
        <w:t>9:25 - 483 years from the command to restore and the coming of Messiah</w:t>
      </w:r>
    </w:p>
    <w:p w14:paraId="7C290F19" w14:textId="58532AC3" w:rsidR="00541418" w:rsidRDefault="00541418" w:rsidP="00B37FEA">
      <w:pPr>
        <w:pStyle w:val="ListParagraph"/>
        <w:numPr>
          <w:ilvl w:val="0"/>
          <w:numId w:val="3"/>
        </w:numPr>
        <w:rPr>
          <w:b/>
          <w:bCs w:val="0"/>
        </w:rPr>
      </w:pPr>
      <w:r>
        <w:rPr>
          <w:b/>
          <w:bCs w:val="0"/>
        </w:rPr>
        <w:t>9:26 – The death of the Messiah and the destruction of Jerusalem</w:t>
      </w:r>
    </w:p>
    <w:p w14:paraId="4E21609B" w14:textId="478298E0" w:rsidR="00541418" w:rsidRDefault="00541418" w:rsidP="00B37FEA">
      <w:pPr>
        <w:pStyle w:val="ListParagraph"/>
        <w:numPr>
          <w:ilvl w:val="0"/>
          <w:numId w:val="3"/>
        </w:numPr>
        <w:rPr>
          <w:b/>
          <w:bCs w:val="0"/>
        </w:rPr>
      </w:pPr>
      <w:r>
        <w:rPr>
          <w:b/>
          <w:bCs w:val="0"/>
        </w:rPr>
        <w:t>9:27 – The seventieth week and the abomination by the Desolator</w:t>
      </w:r>
    </w:p>
    <w:p w14:paraId="0EEAFD04" w14:textId="689BD827" w:rsidR="00541418" w:rsidRDefault="00541418" w:rsidP="00541418">
      <w:pPr>
        <w:rPr>
          <w:b/>
          <w:bCs w:val="0"/>
        </w:rPr>
      </w:pPr>
      <w:r>
        <w:rPr>
          <w:b/>
          <w:bCs w:val="0"/>
        </w:rPr>
        <w:t xml:space="preserve">Chapter 10: The </w:t>
      </w:r>
      <w:r w:rsidR="00561CD0">
        <w:rPr>
          <w:b/>
          <w:bCs w:val="0"/>
        </w:rPr>
        <w:t>a</w:t>
      </w:r>
      <w:r>
        <w:rPr>
          <w:b/>
          <w:bCs w:val="0"/>
        </w:rPr>
        <w:t xml:space="preserve">ngelic </w:t>
      </w:r>
      <w:r w:rsidR="00561CD0">
        <w:rPr>
          <w:b/>
          <w:bCs w:val="0"/>
        </w:rPr>
        <w:t xml:space="preserve">Involvement in </w:t>
      </w:r>
      <w:r w:rsidR="004564FE">
        <w:rPr>
          <w:b/>
          <w:bCs w:val="0"/>
        </w:rPr>
        <w:t xml:space="preserve">revelation and </w:t>
      </w:r>
      <w:r w:rsidR="00561CD0">
        <w:rPr>
          <w:b/>
          <w:bCs w:val="0"/>
        </w:rPr>
        <w:t>history</w:t>
      </w:r>
    </w:p>
    <w:p w14:paraId="22778443" w14:textId="10A2F086" w:rsidR="00541418" w:rsidRDefault="00541418" w:rsidP="00541418">
      <w:pPr>
        <w:rPr>
          <w:b/>
          <w:bCs w:val="0"/>
        </w:rPr>
      </w:pPr>
      <w:r>
        <w:rPr>
          <w:b/>
          <w:bCs w:val="0"/>
        </w:rPr>
        <w:t>Chapter 11:1-35</w:t>
      </w:r>
      <w:r w:rsidR="00561CD0">
        <w:rPr>
          <w:b/>
          <w:bCs w:val="0"/>
        </w:rPr>
        <w:t xml:space="preserve"> – The rise of </w:t>
      </w:r>
      <w:r w:rsidR="00F427C0">
        <w:rPr>
          <w:b/>
          <w:bCs w:val="0"/>
        </w:rPr>
        <w:t xml:space="preserve">the prototype: </w:t>
      </w:r>
      <w:r w:rsidR="00561CD0">
        <w:rPr>
          <w:b/>
          <w:bCs w:val="0"/>
        </w:rPr>
        <w:t>Antiochus Epiphanes</w:t>
      </w:r>
    </w:p>
    <w:p w14:paraId="41E48F4F" w14:textId="57D8918F" w:rsidR="00541418" w:rsidRDefault="00541418" w:rsidP="00541418">
      <w:pPr>
        <w:pStyle w:val="ListParagraph"/>
        <w:numPr>
          <w:ilvl w:val="0"/>
          <w:numId w:val="4"/>
        </w:numPr>
        <w:rPr>
          <w:b/>
          <w:bCs w:val="0"/>
        </w:rPr>
      </w:pPr>
      <w:r>
        <w:rPr>
          <w:b/>
          <w:bCs w:val="0"/>
        </w:rPr>
        <w:t>The stunningly accurate prophecy</w:t>
      </w:r>
      <w:r w:rsidR="00274D5E">
        <w:rPr>
          <w:b/>
          <w:bCs w:val="0"/>
        </w:rPr>
        <w:t xml:space="preserve"> </w:t>
      </w:r>
    </w:p>
    <w:p w14:paraId="2006684F" w14:textId="0E2F8424" w:rsidR="00B855F4" w:rsidRPr="00B855F4" w:rsidRDefault="00541418" w:rsidP="00B855F4">
      <w:pPr>
        <w:pStyle w:val="ListParagraph"/>
        <w:numPr>
          <w:ilvl w:val="0"/>
          <w:numId w:val="4"/>
        </w:numPr>
        <w:rPr>
          <w:b/>
          <w:bCs w:val="0"/>
        </w:rPr>
      </w:pPr>
      <w:r>
        <w:rPr>
          <w:b/>
          <w:bCs w:val="0"/>
        </w:rPr>
        <w:t>War between two powers and the assault on Israel</w:t>
      </w:r>
    </w:p>
    <w:p w14:paraId="1348BBAC" w14:textId="663B9329" w:rsidR="004564FE" w:rsidRDefault="004564FE" w:rsidP="00541418">
      <w:pPr>
        <w:pStyle w:val="ListParagraph"/>
        <w:numPr>
          <w:ilvl w:val="0"/>
          <w:numId w:val="4"/>
        </w:numPr>
        <w:rPr>
          <w:b/>
          <w:bCs w:val="0"/>
        </w:rPr>
      </w:pPr>
      <w:r>
        <w:rPr>
          <w:b/>
          <w:bCs w:val="0"/>
        </w:rPr>
        <w:t xml:space="preserve">Jesus makes clear that </w:t>
      </w:r>
      <w:r w:rsidRPr="00E212AE">
        <w:rPr>
          <w:b/>
          <w:bCs w:val="0"/>
          <w:u w:val="single"/>
        </w:rPr>
        <w:t>this “abomination” is not the last</w:t>
      </w:r>
      <w:r>
        <w:rPr>
          <w:b/>
          <w:bCs w:val="0"/>
        </w:rPr>
        <w:t xml:space="preserve"> (Mt. 24:</w:t>
      </w:r>
      <w:r w:rsidR="00B855F4">
        <w:rPr>
          <w:b/>
          <w:bCs w:val="0"/>
        </w:rPr>
        <w:t>15-22)</w:t>
      </w:r>
    </w:p>
    <w:p w14:paraId="348B9B5E" w14:textId="5FA211D8" w:rsidR="00B855F4" w:rsidRDefault="00B855F4" w:rsidP="00541418">
      <w:pPr>
        <w:pStyle w:val="ListParagraph"/>
        <w:numPr>
          <w:ilvl w:val="0"/>
          <w:numId w:val="4"/>
        </w:numPr>
        <w:rPr>
          <w:b/>
          <w:bCs w:val="0"/>
        </w:rPr>
      </w:pPr>
      <w:r>
        <w:rPr>
          <w:b/>
          <w:bCs w:val="0"/>
        </w:rPr>
        <w:t>34 verses specific and fulfilled</w:t>
      </w:r>
      <w:r w:rsidR="007A0E01">
        <w:rPr>
          <w:b/>
          <w:bCs w:val="0"/>
        </w:rPr>
        <w:t>, then</w:t>
      </w:r>
      <w:r>
        <w:rPr>
          <w:b/>
          <w:bCs w:val="0"/>
        </w:rPr>
        <w:t xml:space="preserve"> information that is unfulfilled</w:t>
      </w:r>
      <w:r w:rsidR="007A0E01">
        <w:rPr>
          <w:b/>
          <w:bCs w:val="0"/>
        </w:rPr>
        <w:t>. Why? I</w:t>
      </w:r>
      <w:r w:rsidR="00AE7A65">
        <w:rPr>
          <w:b/>
          <w:bCs w:val="0"/>
        </w:rPr>
        <w:t>t involves another time</w:t>
      </w:r>
      <w:r w:rsidR="007A0E01">
        <w:rPr>
          <w:b/>
          <w:bCs w:val="0"/>
        </w:rPr>
        <w:t>; the God who controlled the future then…</w:t>
      </w:r>
    </w:p>
    <w:p w14:paraId="4BF5585C" w14:textId="0144141E" w:rsidR="00541418" w:rsidRDefault="00541418" w:rsidP="00541418">
      <w:pPr>
        <w:rPr>
          <w:b/>
          <w:bCs w:val="0"/>
        </w:rPr>
      </w:pPr>
      <w:r>
        <w:rPr>
          <w:b/>
          <w:bCs w:val="0"/>
        </w:rPr>
        <w:t>Chapter 11:36-12:13</w:t>
      </w:r>
      <w:r w:rsidR="00F427C0">
        <w:rPr>
          <w:b/>
          <w:bCs w:val="0"/>
        </w:rPr>
        <w:t xml:space="preserve"> – The Great Tribulation and the End of the Age</w:t>
      </w:r>
    </w:p>
    <w:p w14:paraId="6A206567" w14:textId="05665770" w:rsidR="00541418" w:rsidRDefault="000140FB" w:rsidP="00541418">
      <w:pPr>
        <w:pStyle w:val="ListParagraph"/>
        <w:numPr>
          <w:ilvl w:val="0"/>
          <w:numId w:val="5"/>
        </w:numPr>
        <w:rPr>
          <w:b/>
          <w:bCs w:val="0"/>
        </w:rPr>
      </w:pPr>
      <w:r>
        <w:rPr>
          <w:b/>
          <w:bCs w:val="0"/>
        </w:rPr>
        <w:t>To date, there is n</w:t>
      </w:r>
      <w:r w:rsidR="00541418">
        <w:rPr>
          <w:b/>
          <w:bCs w:val="0"/>
        </w:rPr>
        <w:t>o historical fulfillment</w:t>
      </w:r>
      <w:r w:rsidR="009D6CDB">
        <w:rPr>
          <w:b/>
          <w:bCs w:val="0"/>
        </w:rPr>
        <w:t xml:space="preserve"> of this information</w:t>
      </w:r>
    </w:p>
    <w:p w14:paraId="38A6E914" w14:textId="011BFB42" w:rsidR="0073677B" w:rsidRDefault="0073677B" w:rsidP="00541418">
      <w:pPr>
        <w:pStyle w:val="ListParagraph"/>
        <w:numPr>
          <w:ilvl w:val="0"/>
          <w:numId w:val="5"/>
        </w:numPr>
        <w:rPr>
          <w:b/>
          <w:bCs w:val="0"/>
        </w:rPr>
      </w:pPr>
      <w:r>
        <w:rPr>
          <w:b/>
          <w:bCs w:val="0"/>
        </w:rPr>
        <w:t>There are many intentional similarities, but no fulfillment</w:t>
      </w:r>
    </w:p>
    <w:p w14:paraId="5E90A7D5" w14:textId="3145C3CA" w:rsidR="00541418" w:rsidRDefault="00541418" w:rsidP="00541418">
      <w:pPr>
        <w:pStyle w:val="ListParagraph"/>
        <w:numPr>
          <w:ilvl w:val="0"/>
          <w:numId w:val="5"/>
        </w:numPr>
        <w:rPr>
          <w:b/>
          <w:bCs w:val="0"/>
        </w:rPr>
      </w:pPr>
      <w:r>
        <w:rPr>
          <w:b/>
          <w:bCs w:val="0"/>
        </w:rPr>
        <w:t xml:space="preserve">“At that time” </w:t>
      </w:r>
      <w:r w:rsidR="009D6CDB">
        <w:rPr>
          <w:b/>
          <w:bCs w:val="0"/>
        </w:rPr>
        <w:t xml:space="preserve">in </w:t>
      </w:r>
      <w:r w:rsidR="002A1ADF">
        <w:rPr>
          <w:b/>
          <w:bCs w:val="0"/>
        </w:rPr>
        <w:t>12</w:t>
      </w:r>
      <w:r w:rsidR="009D6CDB">
        <w:rPr>
          <w:b/>
          <w:bCs w:val="0"/>
        </w:rPr>
        <w:t>:1; it</w:t>
      </w:r>
      <w:r w:rsidR="00CD7C02">
        <w:rPr>
          <w:b/>
          <w:bCs w:val="0"/>
        </w:rPr>
        <w:t xml:space="preserve"> </w:t>
      </w:r>
      <w:r w:rsidR="002A1ADF">
        <w:rPr>
          <w:b/>
          <w:bCs w:val="0"/>
        </w:rPr>
        <w:t xml:space="preserve">deals with the time of </w:t>
      </w:r>
      <w:r>
        <w:rPr>
          <w:b/>
          <w:bCs w:val="0"/>
        </w:rPr>
        <w:t>11:36-45</w:t>
      </w:r>
    </w:p>
    <w:p w14:paraId="307C31E8" w14:textId="18C8B453" w:rsidR="002A1ADF" w:rsidRDefault="002A1ADF" w:rsidP="00541418">
      <w:pPr>
        <w:pStyle w:val="ListParagraph"/>
        <w:numPr>
          <w:ilvl w:val="0"/>
          <w:numId w:val="5"/>
        </w:numPr>
        <w:rPr>
          <w:b/>
          <w:bCs w:val="0"/>
        </w:rPr>
      </w:pPr>
      <w:r>
        <w:rPr>
          <w:b/>
          <w:bCs w:val="0"/>
        </w:rPr>
        <w:t>12:1-</w:t>
      </w:r>
      <w:r w:rsidR="002A3994">
        <w:rPr>
          <w:b/>
          <w:bCs w:val="0"/>
        </w:rPr>
        <w:t>4</w:t>
      </w:r>
      <w:r>
        <w:rPr>
          <w:b/>
          <w:bCs w:val="0"/>
        </w:rPr>
        <w:t xml:space="preserve"> = </w:t>
      </w:r>
      <w:r w:rsidR="002A3994">
        <w:rPr>
          <w:b/>
          <w:bCs w:val="0"/>
        </w:rPr>
        <w:t>S</w:t>
      </w:r>
      <w:r>
        <w:rPr>
          <w:b/>
          <w:bCs w:val="0"/>
        </w:rPr>
        <w:t>ummary</w:t>
      </w:r>
      <w:r w:rsidR="00CD7C02">
        <w:rPr>
          <w:b/>
          <w:bCs w:val="0"/>
        </w:rPr>
        <w:t xml:space="preserve"> </w:t>
      </w:r>
      <w:r w:rsidR="002A3994">
        <w:rPr>
          <w:b/>
          <w:bCs w:val="0"/>
        </w:rPr>
        <w:t xml:space="preserve">and conditions </w:t>
      </w:r>
      <w:r w:rsidR="00CD7C02">
        <w:rPr>
          <w:b/>
          <w:bCs w:val="0"/>
        </w:rPr>
        <w:t>of the end</w:t>
      </w:r>
    </w:p>
    <w:p w14:paraId="303AD376" w14:textId="2F580D6F" w:rsidR="00CD6FCA" w:rsidRDefault="00CD7C02" w:rsidP="00B37FEA">
      <w:pPr>
        <w:pStyle w:val="ListParagraph"/>
        <w:numPr>
          <w:ilvl w:val="0"/>
          <w:numId w:val="5"/>
        </w:numPr>
        <w:rPr>
          <w:b/>
          <w:bCs w:val="0"/>
        </w:rPr>
      </w:pPr>
      <w:r>
        <w:rPr>
          <w:b/>
          <w:bCs w:val="0"/>
        </w:rPr>
        <w:t>12:5-</w:t>
      </w:r>
      <w:r w:rsidR="009D6CDB">
        <w:rPr>
          <w:b/>
          <w:bCs w:val="0"/>
        </w:rPr>
        <w:t>13</w:t>
      </w:r>
      <w:r>
        <w:rPr>
          <w:b/>
          <w:bCs w:val="0"/>
        </w:rPr>
        <w:t xml:space="preserve"> – The f</w:t>
      </w:r>
      <w:r w:rsidR="00B855F4">
        <w:rPr>
          <w:b/>
          <w:bCs w:val="0"/>
        </w:rPr>
        <w:t xml:space="preserve">inal 3 ½ years, the </w:t>
      </w:r>
      <w:r w:rsidR="009D6CDB">
        <w:rPr>
          <w:b/>
          <w:bCs w:val="0"/>
        </w:rPr>
        <w:t>“</w:t>
      </w:r>
      <w:r w:rsidR="00B855F4">
        <w:rPr>
          <w:b/>
          <w:bCs w:val="0"/>
        </w:rPr>
        <w:t>breakin</w:t>
      </w:r>
      <w:r w:rsidR="009D6CDB">
        <w:rPr>
          <w:b/>
          <w:bCs w:val="0"/>
        </w:rPr>
        <w:t>g”</w:t>
      </w:r>
      <w:r w:rsidR="00B855F4">
        <w:rPr>
          <w:b/>
          <w:bCs w:val="0"/>
        </w:rPr>
        <w:t xml:space="preserve"> of Israel, and the end</w:t>
      </w:r>
    </w:p>
    <w:p w14:paraId="40C37DBE" w14:textId="6A7C2EB5" w:rsidR="005640EE" w:rsidRDefault="00AE7A65" w:rsidP="005640EE">
      <w:pPr>
        <w:pStyle w:val="ListParagraph"/>
        <w:numPr>
          <w:ilvl w:val="0"/>
          <w:numId w:val="5"/>
        </w:numPr>
        <w:rPr>
          <w:b/>
          <w:bCs w:val="0"/>
        </w:rPr>
      </w:pPr>
      <w:r>
        <w:rPr>
          <w:b/>
          <w:bCs w:val="0"/>
        </w:rPr>
        <w:t xml:space="preserve">This information matches what is found in many </w:t>
      </w:r>
      <w:r w:rsidR="002A3994">
        <w:rPr>
          <w:b/>
          <w:bCs w:val="0"/>
        </w:rPr>
        <w:t>NT</w:t>
      </w:r>
      <w:r>
        <w:rPr>
          <w:b/>
          <w:bCs w:val="0"/>
        </w:rPr>
        <w:t xml:space="preserve"> books</w:t>
      </w:r>
    </w:p>
    <w:p w14:paraId="70E1403D" w14:textId="3AE25D85" w:rsidR="00DE6AF8" w:rsidRDefault="00DE6AF8" w:rsidP="00DE6AF8">
      <w:pPr>
        <w:rPr>
          <w:b/>
          <w:bCs w:val="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0326CC1" wp14:editId="49987BE6">
            <wp:simplePos x="0" y="0"/>
            <wp:positionH relativeFrom="column">
              <wp:posOffset>31750</wp:posOffset>
            </wp:positionH>
            <wp:positionV relativeFrom="paragraph">
              <wp:posOffset>96520</wp:posOffset>
            </wp:positionV>
            <wp:extent cx="5943600" cy="3343275"/>
            <wp:effectExtent l="0" t="0" r="0" b="0"/>
            <wp:wrapNone/>
            <wp:docPr id="135771332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71332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2A37F" w14:textId="2C92157D" w:rsidR="00DE6AF8" w:rsidRDefault="00DE6AF8" w:rsidP="00DE6AF8">
      <w:pPr>
        <w:rPr>
          <w:b/>
          <w:bCs w:val="0"/>
        </w:rPr>
      </w:pPr>
    </w:p>
    <w:p w14:paraId="51656D68" w14:textId="0EE8CE79" w:rsidR="00DE6AF8" w:rsidRDefault="00DE6AF8" w:rsidP="00DE6AF8">
      <w:pPr>
        <w:rPr>
          <w:b/>
          <w:bCs w:val="0"/>
        </w:rPr>
      </w:pPr>
    </w:p>
    <w:p w14:paraId="4D41C893" w14:textId="77777777" w:rsidR="00DE6AF8" w:rsidRDefault="00DE6AF8" w:rsidP="00DE6AF8">
      <w:pPr>
        <w:rPr>
          <w:b/>
          <w:bCs w:val="0"/>
        </w:rPr>
      </w:pPr>
    </w:p>
    <w:p w14:paraId="0F68F038" w14:textId="77777777" w:rsidR="00DE6AF8" w:rsidRDefault="00DE6AF8" w:rsidP="00DE6AF8">
      <w:pPr>
        <w:rPr>
          <w:b/>
          <w:bCs w:val="0"/>
        </w:rPr>
      </w:pPr>
    </w:p>
    <w:p w14:paraId="430600FE" w14:textId="77777777" w:rsidR="00DE6AF8" w:rsidRDefault="00DE6AF8" w:rsidP="00DE6AF8">
      <w:pPr>
        <w:rPr>
          <w:b/>
          <w:bCs w:val="0"/>
        </w:rPr>
      </w:pPr>
    </w:p>
    <w:p w14:paraId="18361564" w14:textId="77777777" w:rsidR="00DE6AF8" w:rsidRDefault="00DE6AF8" w:rsidP="00DE6AF8">
      <w:pPr>
        <w:rPr>
          <w:b/>
          <w:bCs w:val="0"/>
        </w:rPr>
      </w:pPr>
    </w:p>
    <w:p w14:paraId="2EB537C6" w14:textId="77777777" w:rsidR="00DE6AF8" w:rsidRDefault="00DE6AF8" w:rsidP="00DE6AF8">
      <w:pPr>
        <w:rPr>
          <w:b/>
          <w:bCs w:val="0"/>
        </w:rPr>
      </w:pPr>
    </w:p>
    <w:p w14:paraId="435E4F5E" w14:textId="77777777" w:rsidR="00DE6AF8" w:rsidRDefault="00DE6AF8" w:rsidP="00DE6AF8">
      <w:pPr>
        <w:rPr>
          <w:b/>
          <w:bCs w:val="0"/>
        </w:rPr>
      </w:pPr>
    </w:p>
    <w:p w14:paraId="6795AF72" w14:textId="77777777" w:rsidR="00DE6AF8" w:rsidRDefault="00DE6AF8" w:rsidP="00DE6AF8">
      <w:pPr>
        <w:rPr>
          <w:b/>
          <w:bCs w:val="0"/>
        </w:rPr>
      </w:pPr>
    </w:p>
    <w:p w14:paraId="50E169FD" w14:textId="77777777" w:rsidR="00DE6AF8" w:rsidRDefault="00DE6AF8" w:rsidP="00DE6AF8">
      <w:pPr>
        <w:rPr>
          <w:b/>
          <w:bCs w:val="0"/>
        </w:rPr>
      </w:pPr>
    </w:p>
    <w:p w14:paraId="48015FF0" w14:textId="77777777" w:rsidR="00DE6AF8" w:rsidRDefault="00DE6AF8" w:rsidP="00DE6AF8">
      <w:pPr>
        <w:rPr>
          <w:b/>
          <w:bCs w:val="0"/>
        </w:rPr>
      </w:pPr>
    </w:p>
    <w:p w14:paraId="2A734648" w14:textId="1A0D7FDC" w:rsidR="00DE6AF8" w:rsidRDefault="00DE6AF8" w:rsidP="00DE6AF8">
      <w:pPr>
        <w:rPr>
          <w:b/>
          <w:bCs w:val="0"/>
        </w:rPr>
      </w:pPr>
    </w:p>
    <w:p w14:paraId="1CF4C347" w14:textId="63396FC4" w:rsidR="00DE6AF8" w:rsidRDefault="00DE6AF8" w:rsidP="00DE6AF8">
      <w:pPr>
        <w:rPr>
          <w:b/>
          <w:bCs w:val="0"/>
        </w:rPr>
      </w:pPr>
    </w:p>
    <w:p w14:paraId="5A03F7AE" w14:textId="28B71576" w:rsidR="00DE6AF8" w:rsidRDefault="00DE6AF8" w:rsidP="00DE6AF8">
      <w:pPr>
        <w:rPr>
          <w:b/>
          <w:bCs w:val="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6BDC3DB" wp14:editId="08C56835">
            <wp:simplePos x="0" y="0"/>
            <wp:positionH relativeFrom="column">
              <wp:posOffset>32748</wp:posOffset>
            </wp:positionH>
            <wp:positionV relativeFrom="paragraph">
              <wp:posOffset>102689</wp:posOffset>
            </wp:positionV>
            <wp:extent cx="5943600" cy="3343275"/>
            <wp:effectExtent l="0" t="0" r="0" b="0"/>
            <wp:wrapNone/>
            <wp:docPr id="197745112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45112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DA82F" w14:textId="2E4F1FE8" w:rsidR="00DE6AF8" w:rsidRDefault="00DE6AF8" w:rsidP="00DE6AF8">
      <w:pPr>
        <w:rPr>
          <w:b/>
          <w:bCs w:val="0"/>
        </w:rPr>
      </w:pPr>
    </w:p>
    <w:p w14:paraId="55EE64A1" w14:textId="74159811" w:rsidR="00DE6AF8" w:rsidRDefault="00DE6AF8" w:rsidP="00DE6AF8">
      <w:pPr>
        <w:rPr>
          <w:b/>
          <w:bCs w:val="0"/>
        </w:rPr>
      </w:pPr>
    </w:p>
    <w:p w14:paraId="083D42D9" w14:textId="6F1F8ED3" w:rsidR="00DE6AF8" w:rsidRDefault="00DE6AF8" w:rsidP="00DE6AF8">
      <w:pPr>
        <w:rPr>
          <w:b/>
          <w:bCs w:val="0"/>
        </w:rPr>
      </w:pPr>
    </w:p>
    <w:p w14:paraId="1FD41BF2" w14:textId="6617C6B8" w:rsidR="00DE6AF8" w:rsidRDefault="00DE6AF8" w:rsidP="00DE6AF8">
      <w:pPr>
        <w:rPr>
          <w:b/>
          <w:bCs w:val="0"/>
        </w:rPr>
      </w:pPr>
    </w:p>
    <w:p w14:paraId="7AABC023" w14:textId="54569CB8" w:rsidR="00DE6AF8" w:rsidRDefault="00DE6AF8" w:rsidP="00DE6AF8">
      <w:pPr>
        <w:rPr>
          <w:b/>
          <w:bCs w:val="0"/>
        </w:rPr>
      </w:pPr>
    </w:p>
    <w:p w14:paraId="00513525" w14:textId="32048266" w:rsidR="00DE6AF8" w:rsidRDefault="00DE6AF8" w:rsidP="00DE6AF8">
      <w:pPr>
        <w:rPr>
          <w:b/>
          <w:bCs w:val="0"/>
        </w:rPr>
      </w:pPr>
    </w:p>
    <w:p w14:paraId="637B1C78" w14:textId="4450DF5B" w:rsidR="00DE6AF8" w:rsidRDefault="00DE6AF8" w:rsidP="00DE6AF8">
      <w:pPr>
        <w:rPr>
          <w:b/>
          <w:bCs w:val="0"/>
        </w:rPr>
      </w:pPr>
    </w:p>
    <w:p w14:paraId="6C4C709B" w14:textId="1A3F3F39" w:rsidR="00DE6AF8" w:rsidRDefault="00DE6AF8" w:rsidP="00DE6AF8">
      <w:pPr>
        <w:rPr>
          <w:b/>
          <w:bCs w:val="0"/>
        </w:rPr>
      </w:pPr>
    </w:p>
    <w:p w14:paraId="5CADEB60" w14:textId="7FCB6AAB" w:rsidR="00DE6AF8" w:rsidRDefault="00DE6AF8" w:rsidP="00DE6AF8">
      <w:pPr>
        <w:rPr>
          <w:b/>
          <w:bCs w:val="0"/>
        </w:rPr>
      </w:pPr>
    </w:p>
    <w:p w14:paraId="010F957D" w14:textId="700054CD" w:rsidR="00DE6AF8" w:rsidRDefault="00DE6AF8" w:rsidP="00DE6AF8">
      <w:pPr>
        <w:rPr>
          <w:b/>
          <w:bCs w:val="0"/>
        </w:rPr>
      </w:pPr>
    </w:p>
    <w:p w14:paraId="23109349" w14:textId="77777777" w:rsidR="00DE6AF8" w:rsidRDefault="00DE6AF8" w:rsidP="00DE6AF8">
      <w:pPr>
        <w:rPr>
          <w:b/>
          <w:bCs w:val="0"/>
        </w:rPr>
      </w:pPr>
    </w:p>
    <w:p w14:paraId="67492183" w14:textId="77777777" w:rsidR="00DE6AF8" w:rsidRDefault="00DE6AF8" w:rsidP="00DE6AF8">
      <w:pPr>
        <w:rPr>
          <w:b/>
          <w:bCs w:val="0"/>
        </w:rPr>
      </w:pPr>
    </w:p>
    <w:p w14:paraId="00E1F85F" w14:textId="77777777" w:rsidR="00DE6AF8" w:rsidRDefault="00DE6AF8" w:rsidP="00DE6AF8">
      <w:pPr>
        <w:rPr>
          <w:b/>
          <w:bCs w:val="0"/>
        </w:rPr>
      </w:pPr>
    </w:p>
    <w:p w14:paraId="03382CB9" w14:textId="466539D0" w:rsidR="00DE6AF8" w:rsidRDefault="00DE6AF8" w:rsidP="00DE6AF8">
      <w:pPr>
        <w:rPr>
          <w:b/>
          <w:bCs w:val="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467B708" wp14:editId="7B48F5F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343275"/>
            <wp:effectExtent l="0" t="0" r="0" b="0"/>
            <wp:wrapNone/>
            <wp:docPr id="138536356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36356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5602E" w14:textId="40751BE4" w:rsidR="00DE6AF8" w:rsidRDefault="00DE6AF8" w:rsidP="00DE6AF8">
      <w:pPr>
        <w:rPr>
          <w:b/>
          <w:bCs w:val="0"/>
        </w:rPr>
      </w:pPr>
    </w:p>
    <w:p w14:paraId="38726379" w14:textId="64058DB8" w:rsidR="00DE6AF8" w:rsidRDefault="00DE6AF8" w:rsidP="00DE6AF8">
      <w:pPr>
        <w:rPr>
          <w:b/>
          <w:bCs w:val="0"/>
        </w:rPr>
      </w:pPr>
    </w:p>
    <w:p w14:paraId="20E59F5C" w14:textId="77777777" w:rsidR="00DE6AF8" w:rsidRDefault="00DE6AF8" w:rsidP="00DE6AF8">
      <w:pPr>
        <w:rPr>
          <w:b/>
          <w:bCs w:val="0"/>
        </w:rPr>
      </w:pPr>
    </w:p>
    <w:p w14:paraId="4B412C59" w14:textId="77777777" w:rsidR="00DE6AF8" w:rsidRDefault="00DE6AF8" w:rsidP="00DE6AF8">
      <w:pPr>
        <w:rPr>
          <w:b/>
          <w:bCs w:val="0"/>
        </w:rPr>
      </w:pPr>
    </w:p>
    <w:p w14:paraId="604FAF48" w14:textId="77777777" w:rsidR="00DE6AF8" w:rsidRDefault="00DE6AF8" w:rsidP="00DE6AF8">
      <w:pPr>
        <w:rPr>
          <w:b/>
          <w:bCs w:val="0"/>
        </w:rPr>
      </w:pPr>
    </w:p>
    <w:p w14:paraId="7B11AB89" w14:textId="77777777" w:rsidR="00DE6AF8" w:rsidRDefault="00DE6AF8" w:rsidP="00DE6AF8">
      <w:pPr>
        <w:rPr>
          <w:b/>
          <w:bCs w:val="0"/>
        </w:rPr>
      </w:pPr>
    </w:p>
    <w:p w14:paraId="301E4080" w14:textId="77777777" w:rsidR="00DE6AF8" w:rsidRDefault="00DE6AF8" w:rsidP="00DE6AF8">
      <w:pPr>
        <w:rPr>
          <w:b/>
          <w:bCs w:val="0"/>
        </w:rPr>
      </w:pPr>
    </w:p>
    <w:p w14:paraId="123DD6AE" w14:textId="77777777" w:rsidR="00DE6AF8" w:rsidRDefault="00DE6AF8" w:rsidP="00DE6AF8">
      <w:pPr>
        <w:rPr>
          <w:b/>
          <w:bCs w:val="0"/>
        </w:rPr>
      </w:pPr>
    </w:p>
    <w:p w14:paraId="5DC19EE2" w14:textId="77777777" w:rsidR="00DE6AF8" w:rsidRDefault="00DE6AF8" w:rsidP="00DE6AF8">
      <w:pPr>
        <w:rPr>
          <w:b/>
          <w:bCs w:val="0"/>
        </w:rPr>
      </w:pPr>
    </w:p>
    <w:p w14:paraId="5D4E9D94" w14:textId="77777777" w:rsidR="00DE6AF8" w:rsidRDefault="00DE6AF8" w:rsidP="00DE6AF8">
      <w:pPr>
        <w:rPr>
          <w:b/>
          <w:bCs w:val="0"/>
        </w:rPr>
      </w:pPr>
    </w:p>
    <w:p w14:paraId="1E7AA314" w14:textId="77777777" w:rsidR="00DE6AF8" w:rsidRDefault="00DE6AF8" w:rsidP="00DE6AF8">
      <w:pPr>
        <w:rPr>
          <w:b/>
          <w:bCs w:val="0"/>
        </w:rPr>
      </w:pPr>
    </w:p>
    <w:p w14:paraId="5E117FD8" w14:textId="77777777" w:rsidR="00DE6AF8" w:rsidRDefault="00DE6AF8" w:rsidP="00DE6AF8">
      <w:pPr>
        <w:rPr>
          <w:b/>
          <w:bCs w:val="0"/>
        </w:rPr>
      </w:pPr>
    </w:p>
    <w:p w14:paraId="39BA2756" w14:textId="77777777" w:rsidR="00DE6AF8" w:rsidRDefault="00DE6AF8" w:rsidP="00DE6AF8">
      <w:pPr>
        <w:rPr>
          <w:b/>
          <w:bCs w:val="0"/>
        </w:rPr>
      </w:pPr>
    </w:p>
    <w:p w14:paraId="1E82954A" w14:textId="77777777" w:rsidR="00DE6AF8" w:rsidRDefault="00DE6AF8" w:rsidP="00DE6AF8">
      <w:pPr>
        <w:rPr>
          <w:b/>
          <w:bCs w:val="0"/>
        </w:rPr>
      </w:pPr>
    </w:p>
    <w:p w14:paraId="03B2E98B" w14:textId="78CC7B0E" w:rsidR="00DE6AF8" w:rsidRDefault="00DE6AF8" w:rsidP="00DE6AF8">
      <w:pPr>
        <w:rPr>
          <w:b/>
          <w:bCs w:val="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7D5E52E" wp14:editId="19A48FB5">
            <wp:simplePos x="0" y="0"/>
            <wp:positionH relativeFrom="column">
              <wp:posOffset>152400</wp:posOffset>
            </wp:positionH>
            <wp:positionV relativeFrom="paragraph">
              <wp:posOffset>23404</wp:posOffset>
            </wp:positionV>
            <wp:extent cx="5943600" cy="3343275"/>
            <wp:effectExtent l="0" t="0" r="0" b="0"/>
            <wp:wrapNone/>
            <wp:docPr id="104068591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68591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6CE5A" w14:textId="0FBB94F2" w:rsidR="00DE6AF8" w:rsidRDefault="00DE6AF8" w:rsidP="00DE6AF8">
      <w:pPr>
        <w:rPr>
          <w:b/>
          <w:bCs w:val="0"/>
        </w:rPr>
      </w:pPr>
    </w:p>
    <w:p w14:paraId="0177F435" w14:textId="6AB60FF8" w:rsidR="00DE6AF8" w:rsidRDefault="00DE6AF8" w:rsidP="00DE6AF8">
      <w:pPr>
        <w:rPr>
          <w:b/>
          <w:bCs w:val="0"/>
        </w:rPr>
      </w:pPr>
    </w:p>
    <w:p w14:paraId="4575528B" w14:textId="552147CE" w:rsidR="00DE6AF8" w:rsidRDefault="00DE6AF8" w:rsidP="00DE6AF8">
      <w:pPr>
        <w:rPr>
          <w:b/>
          <w:bCs w:val="0"/>
        </w:rPr>
      </w:pPr>
    </w:p>
    <w:p w14:paraId="4D5AEFB0" w14:textId="77777777" w:rsidR="00DE6AF8" w:rsidRDefault="00DE6AF8" w:rsidP="00DE6AF8">
      <w:pPr>
        <w:rPr>
          <w:b/>
          <w:bCs w:val="0"/>
        </w:rPr>
      </w:pPr>
    </w:p>
    <w:p w14:paraId="790F931A" w14:textId="77777777" w:rsidR="00DE6AF8" w:rsidRDefault="00DE6AF8" w:rsidP="00DE6AF8">
      <w:pPr>
        <w:rPr>
          <w:b/>
          <w:bCs w:val="0"/>
        </w:rPr>
      </w:pPr>
    </w:p>
    <w:p w14:paraId="2B61958E" w14:textId="77777777" w:rsidR="00DE6AF8" w:rsidRDefault="00DE6AF8" w:rsidP="00DE6AF8">
      <w:pPr>
        <w:rPr>
          <w:b/>
          <w:bCs w:val="0"/>
        </w:rPr>
      </w:pPr>
    </w:p>
    <w:p w14:paraId="4995A8F9" w14:textId="77777777" w:rsidR="00DE6AF8" w:rsidRDefault="00DE6AF8" w:rsidP="00DE6AF8">
      <w:pPr>
        <w:rPr>
          <w:b/>
          <w:bCs w:val="0"/>
        </w:rPr>
      </w:pPr>
    </w:p>
    <w:p w14:paraId="09E5817C" w14:textId="77777777" w:rsidR="00DE6AF8" w:rsidRDefault="00DE6AF8" w:rsidP="00DE6AF8">
      <w:pPr>
        <w:rPr>
          <w:b/>
          <w:bCs w:val="0"/>
        </w:rPr>
      </w:pPr>
    </w:p>
    <w:p w14:paraId="0D8C43A4" w14:textId="77777777" w:rsidR="00DE6AF8" w:rsidRDefault="00DE6AF8" w:rsidP="00DE6AF8">
      <w:pPr>
        <w:rPr>
          <w:b/>
          <w:bCs w:val="0"/>
        </w:rPr>
      </w:pPr>
    </w:p>
    <w:p w14:paraId="2ED7E3F5" w14:textId="77777777" w:rsidR="00DE6AF8" w:rsidRDefault="00DE6AF8" w:rsidP="00DE6AF8">
      <w:pPr>
        <w:rPr>
          <w:b/>
          <w:bCs w:val="0"/>
        </w:rPr>
      </w:pPr>
    </w:p>
    <w:p w14:paraId="5AEF45F2" w14:textId="77777777" w:rsidR="00DE6AF8" w:rsidRDefault="00DE6AF8" w:rsidP="00DE6AF8">
      <w:pPr>
        <w:rPr>
          <w:b/>
          <w:bCs w:val="0"/>
        </w:rPr>
      </w:pPr>
    </w:p>
    <w:p w14:paraId="503F6FB4" w14:textId="77777777" w:rsidR="00DE6AF8" w:rsidRDefault="00DE6AF8" w:rsidP="00DE6AF8">
      <w:pPr>
        <w:rPr>
          <w:b/>
          <w:bCs w:val="0"/>
        </w:rPr>
      </w:pPr>
    </w:p>
    <w:p w14:paraId="79BF1047" w14:textId="77777777" w:rsidR="00DE6AF8" w:rsidRPr="00D7126D" w:rsidRDefault="00DE6AF8" w:rsidP="00DE6AF8">
      <w:pPr>
        <w:rPr>
          <w:b/>
          <w:bCs w:val="0"/>
        </w:rPr>
      </w:pPr>
      <w:r w:rsidRPr="00D7126D">
        <w:rPr>
          <w:b/>
          <w:bCs w:val="0"/>
        </w:rPr>
        <w:lastRenderedPageBreak/>
        <w:t xml:space="preserve">THE SETTING (10:1) Daniel 1:1 </w:t>
      </w:r>
    </w:p>
    <w:p w14:paraId="31E05C9E" w14:textId="77777777" w:rsidR="00DE6AF8" w:rsidRDefault="00DE6AF8" w:rsidP="00DE6AF8">
      <w:pPr>
        <w:ind w:left="720"/>
      </w:pPr>
      <w:r>
        <w:t xml:space="preserve">The third year of Jehoiakim 605 BC </w:t>
      </w:r>
      <w:r>
        <w:tab/>
      </w:r>
      <w:r>
        <w:tab/>
      </w:r>
      <w:r>
        <w:tab/>
      </w:r>
      <w:r>
        <w:tab/>
      </w:r>
      <w:r>
        <w:tab/>
        <w:t xml:space="preserve">1 </w:t>
      </w:r>
    </w:p>
    <w:p w14:paraId="074DF7BD" w14:textId="77777777" w:rsidR="00DE6AF8" w:rsidRDefault="00DE6AF8" w:rsidP="00DE6AF8">
      <w:pPr>
        <w:ind w:left="720"/>
      </w:pPr>
      <w:r>
        <w:t xml:space="preserve">Daniel 2:1 </w:t>
      </w:r>
      <w:r>
        <w:tab/>
        <w:t>Neb’s second (accession) year 603–602 BC</w:t>
      </w:r>
      <w:r>
        <w:tab/>
      </w:r>
      <w:r>
        <w:tab/>
        <w:t xml:space="preserve">2 </w:t>
      </w:r>
    </w:p>
    <w:p w14:paraId="5525B512" w14:textId="77777777" w:rsidR="00DE6AF8" w:rsidRDefault="00DE6AF8" w:rsidP="00DE6AF8">
      <w:pPr>
        <w:ind w:left="720"/>
      </w:pPr>
      <w:r>
        <w:t xml:space="preserve">Daniel 5:31 </w:t>
      </w:r>
      <w:r>
        <w:tab/>
        <w:t xml:space="preserve">Darius conquered Babylon early 539 BC </w:t>
      </w:r>
      <w:r>
        <w:tab/>
      </w:r>
      <w:r>
        <w:tab/>
        <w:t xml:space="preserve">5 </w:t>
      </w:r>
    </w:p>
    <w:p w14:paraId="22A06236" w14:textId="77777777" w:rsidR="00DE6AF8" w:rsidRDefault="00DE6AF8" w:rsidP="00DE6AF8">
      <w:pPr>
        <w:ind w:left="720"/>
      </w:pPr>
      <w:r>
        <w:t xml:space="preserve">Daniel 7:1 </w:t>
      </w:r>
      <w:r>
        <w:tab/>
        <w:t xml:space="preserve">First year of Belshazzar 553 BC </w:t>
      </w:r>
      <w:r>
        <w:tab/>
      </w:r>
      <w:r>
        <w:tab/>
      </w:r>
      <w:r>
        <w:tab/>
      </w:r>
      <w:r>
        <w:tab/>
        <w:t xml:space="preserve">3 </w:t>
      </w:r>
    </w:p>
    <w:p w14:paraId="7DE46FF4" w14:textId="77777777" w:rsidR="00DE6AF8" w:rsidRDefault="00DE6AF8" w:rsidP="00DE6AF8">
      <w:pPr>
        <w:ind w:left="720"/>
      </w:pPr>
      <w:r>
        <w:t xml:space="preserve">Daniel 8:1 </w:t>
      </w:r>
      <w:r>
        <w:tab/>
        <w:t xml:space="preserve">Third year of Belshazzar 551 BC </w:t>
      </w:r>
      <w:r>
        <w:tab/>
      </w:r>
      <w:r>
        <w:tab/>
      </w:r>
      <w:r>
        <w:tab/>
      </w:r>
      <w:r>
        <w:tab/>
        <w:t xml:space="preserve">4 </w:t>
      </w:r>
    </w:p>
    <w:p w14:paraId="3FA7E8A4" w14:textId="77777777" w:rsidR="00DE6AF8" w:rsidRDefault="00DE6AF8" w:rsidP="00DE6AF8">
      <w:pPr>
        <w:ind w:left="720"/>
      </w:pPr>
      <w:r>
        <w:t xml:space="preserve">Daniel 9:1 </w:t>
      </w:r>
      <w:r>
        <w:tab/>
        <w:t xml:space="preserve">First year of Darius late 539 BC </w:t>
      </w:r>
      <w:r>
        <w:tab/>
      </w:r>
      <w:r>
        <w:tab/>
      </w:r>
      <w:r>
        <w:tab/>
      </w:r>
      <w:r>
        <w:tab/>
        <w:t xml:space="preserve">6 </w:t>
      </w:r>
    </w:p>
    <w:p w14:paraId="27949EF1" w14:textId="77777777" w:rsidR="00DE6AF8" w:rsidRDefault="00DE6AF8" w:rsidP="00DE6AF8">
      <w:pPr>
        <w:ind w:left="720"/>
      </w:pPr>
      <w:r>
        <w:t xml:space="preserve">Daniel 10:1 </w:t>
      </w:r>
      <w:r>
        <w:tab/>
        <w:t xml:space="preserve">Third year of Cyrus 536 BC </w:t>
      </w:r>
      <w:r>
        <w:tab/>
      </w:r>
      <w:r>
        <w:tab/>
      </w:r>
      <w:r>
        <w:tab/>
      </w:r>
      <w:r>
        <w:tab/>
        <w:t xml:space="preserve">8 </w:t>
      </w:r>
    </w:p>
    <w:p w14:paraId="0BA24258" w14:textId="77777777" w:rsidR="00DE6AF8" w:rsidRDefault="00DE6AF8" w:rsidP="00DE6AF8">
      <w:pPr>
        <w:ind w:left="720"/>
      </w:pPr>
      <w:r>
        <w:t xml:space="preserve">Daniel 11:1 </w:t>
      </w:r>
      <w:r>
        <w:tab/>
        <w:t xml:space="preserve">First year of Darius late 539 B.C. </w:t>
      </w:r>
      <w:r>
        <w:tab/>
      </w:r>
      <w:r>
        <w:tab/>
      </w:r>
      <w:r>
        <w:tab/>
      </w:r>
      <w:r>
        <w:tab/>
        <w:t xml:space="preserve">7 </w:t>
      </w:r>
    </w:p>
    <w:p w14:paraId="6AD7E5AF" w14:textId="77777777" w:rsidR="00DE6AF8" w:rsidRPr="00D7126D" w:rsidRDefault="00DE6AF8" w:rsidP="00DE6AF8">
      <w:pPr>
        <w:ind w:left="720"/>
        <w:rPr>
          <w:sz w:val="10"/>
          <w:szCs w:val="10"/>
        </w:rPr>
      </w:pPr>
    </w:p>
    <w:p w14:paraId="779361DB" w14:textId="77777777" w:rsidR="00DE6AF8" w:rsidRPr="001055F6" w:rsidRDefault="00DE6AF8" w:rsidP="00DE6AF8">
      <w:pPr>
        <w:rPr>
          <w:b/>
          <w:bCs w:val="0"/>
        </w:rPr>
      </w:pPr>
      <w:r w:rsidRPr="001055F6">
        <w:rPr>
          <w:b/>
          <w:bCs w:val="0"/>
        </w:rPr>
        <w:t xml:space="preserve">PERSIA: FOUR KEY KINGS (11:2) </w:t>
      </w:r>
    </w:p>
    <w:p w14:paraId="6C1E155A" w14:textId="77777777" w:rsidR="00DE6AF8" w:rsidRDefault="00DE6AF8" w:rsidP="00DE6AF8">
      <w:pPr>
        <w:ind w:left="720"/>
      </w:pPr>
      <w:r>
        <w:t xml:space="preserve">These kings would follow Darius and Cyrus. The vision does not discuss weaker Persian kings. </w:t>
      </w:r>
    </w:p>
    <w:p w14:paraId="59261534" w14:textId="77777777" w:rsidR="00DE6AF8" w:rsidRDefault="00DE6AF8" w:rsidP="00DE6AF8">
      <w:pPr>
        <w:ind w:left="720"/>
      </w:pPr>
      <w:r>
        <w:t xml:space="preserve">1. Cambyses 529–522 B.C. (Not otherwise mentioned by the OT) </w:t>
      </w:r>
    </w:p>
    <w:p w14:paraId="2508614E" w14:textId="77777777" w:rsidR="00DE6AF8" w:rsidRDefault="00DE6AF8" w:rsidP="00DE6AF8">
      <w:pPr>
        <w:ind w:left="720"/>
      </w:pPr>
      <w:r>
        <w:t xml:space="preserve">2. Pseudo-Smerdis 522–521 B.C. (Not otherwise mentioned by the OT) </w:t>
      </w:r>
    </w:p>
    <w:p w14:paraId="4D89B903" w14:textId="77777777" w:rsidR="00DE6AF8" w:rsidRDefault="00DE6AF8" w:rsidP="00DE6AF8">
      <w:pPr>
        <w:ind w:left="720"/>
      </w:pPr>
      <w:r>
        <w:t xml:space="preserve">3. Darius I Hystapses 521–486 B.C. (Ezra 5–6) </w:t>
      </w:r>
    </w:p>
    <w:p w14:paraId="378B9377" w14:textId="77777777" w:rsidR="00DE6AF8" w:rsidRDefault="00DE6AF8" w:rsidP="00DE6AF8">
      <w:pPr>
        <w:ind w:left="720"/>
      </w:pPr>
      <w:r>
        <w:t xml:space="preserve">4. Xerxes I 486–465 B.C. (Ezra 4:6. Perhaps = King Ahasuerus of Esther 1) </w:t>
      </w:r>
    </w:p>
    <w:p w14:paraId="00A4FAE0" w14:textId="77777777" w:rsidR="00DE6AF8" w:rsidRDefault="00DE6AF8" w:rsidP="00DE6AF8">
      <w:pPr>
        <w:ind w:left="720"/>
      </w:pPr>
      <w:r>
        <w:t xml:space="preserve">Some conservatives delete Pseudo-Smyrdis and add Artaxerxes I as #4, but Artaxerxes I did not contend with Greece. He cannot be the fourth king. </w:t>
      </w:r>
    </w:p>
    <w:p w14:paraId="54391128" w14:textId="77777777" w:rsidR="00DE6AF8" w:rsidRPr="00D7126D" w:rsidRDefault="00DE6AF8" w:rsidP="00DE6AF8">
      <w:pPr>
        <w:ind w:left="720"/>
        <w:rPr>
          <w:sz w:val="10"/>
          <w:szCs w:val="10"/>
        </w:rPr>
      </w:pPr>
    </w:p>
    <w:p w14:paraId="2C5404B3" w14:textId="77777777" w:rsidR="00DE6AF8" w:rsidRPr="001055F6" w:rsidRDefault="00DE6AF8" w:rsidP="00DE6AF8">
      <w:pPr>
        <w:rPr>
          <w:b/>
          <w:bCs w:val="0"/>
        </w:rPr>
      </w:pPr>
      <w:r w:rsidRPr="001055F6">
        <w:rPr>
          <w:b/>
          <w:bCs w:val="0"/>
        </w:rPr>
        <w:t xml:space="preserve">GREECE: THE RISE AND FALL OF ALEXANDER: 356–323 B.C. (11:3-4) </w:t>
      </w:r>
    </w:p>
    <w:p w14:paraId="2E450BD0" w14:textId="77777777" w:rsidR="00DE6AF8" w:rsidRDefault="00DE6AF8" w:rsidP="00DE6AF8">
      <w:pPr>
        <w:ind w:left="720"/>
      </w:pPr>
      <w:r>
        <w:t xml:space="preserve">Alexander </w:t>
      </w:r>
    </w:p>
    <w:p w14:paraId="29E2FAAA" w14:textId="77777777" w:rsidR="00DE6AF8" w:rsidRDefault="00DE6AF8" w:rsidP="00DE6AF8">
      <w:pPr>
        <w:ind w:left="720"/>
      </w:pPr>
      <w:r>
        <w:t xml:space="preserve">Cassander (Greece and Macedonia) </w:t>
      </w:r>
    </w:p>
    <w:p w14:paraId="03B705E8" w14:textId="77777777" w:rsidR="00DE6AF8" w:rsidRDefault="00DE6AF8" w:rsidP="00DE6AF8">
      <w:pPr>
        <w:ind w:left="720"/>
      </w:pPr>
      <w:r>
        <w:t xml:space="preserve">Lysimachus (Thrace, Bithynia, Asia Minor), </w:t>
      </w:r>
    </w:p>
    <w:p w14:paraId="1F6A46F6" w14:textId="77777777" w:rsidR="00DE6AF8" w:rsidRDefault="00DE6AF8" w:rsidP="00DE6AF8">
      <w:pPr>
        <w:ind w:left="720"/>
      </w:pPr>
      <w:r>
        <w:t xml:space="preserve">Ptolemy I Soter (Egypt) The first of the Ptolemies = King of the South </w:t>
      </w:r>
    </w:p>
    <w:p w14:paraId="4B310F40" w14:textId="77777777" w:rsidR="00DE6AF8" w:rsidRDefault="00DE6AF8" w:rsidP="00DE6AF8">
      <w:pPr>
        <w:ind w:left="720"/>
      </w:pPr>
      <w:r>
        <w:t>Seleucus I Nicator (Syria, Babylon) The first of the Seleucids = King of the North</w:t>
      </w:r>
    </w:p>
    <w:p w14:paraId="3422F9D2" w14:textId="77777777" w:rsidR="00DE6AF8" w:rsidRPr="00D7126D" w:rsidRDefault="00DE6AF8" w:rsidP="00DE6AF8">
      <w:pPr>
        <w:ind w:left="720"/>
        <w:rPr>
          <w:sz w:val="10"/>
          <w:szCs w:val="10"/>
        </w:rPr>
      </w:pPr>
    </w:p>
    <w:p w14:paraId="3CD6B286" w14:textId="77777777" w:rsidR="00DE6AF8" w:rsidRDefault="00DE6AF8" w:rsidP="00DE6AF8">
      <w:pPr>
        <w:rPr>
          <w:b/>
          <w:bCs w:val="0"/>
        </w:rPr>
      </w:pPr>
      <w:r w:rsidRPr="001055F6">
        <w:rPr>
          <w:b/>
          <w:bCs w:val="0"/>
        </w:rPr>
        <w:t xml:space="preserve">EGYPT AND SYRIA: PERIOD 1: 323–246 B.C. (11:5-6) </w:t>
      </w:r>
    </w:p>
    <w:p w14:paraId="138B923A" w14:textId="77777777" w:rsidR="00DE6AF8" w:rsidRDefault="00DE6AF8" w:rsidP="00DE6AF8">
      <w:r>
        <w:t xml:space="preserve">Ptolemy I (325–285 B.C.), Seleucus I (312–281 B.C.), Berenice II = Ptolemy II’s daughter. Seleucus of Syria became stronger than Ptolemy of Egypt. </w:t>
      </w:r>
    </w:p>
    <w:p w14:paraId="6C7582D9" w14:textId="77777777" w:rsidR="00DE6AF8" w:rsidRDefault="00DE6AF8" w:rsidP="00DE6AF8">
      <w:pPr>
        <w:ind w:left="720"/>
      </w:pPr>
      <w:r>
        <w:lastRenderedPageBreak/>
        <w:t xml:space="preserve">Ptolemy II of Egypt gave Berenice to Antiochus II of Syria. It did not end well. EGYPT AND SYRIA: PERIOD 2: 246–240 B.C. (11:7-9) </w:t>
      </w:r>
    </w:p>
    <w:p w14:paraId="7329BF7B" w14:textId="77777777" w:rsidR="00DE6AF8" w:rsidRDefault="00DE6AF8" w:rsidP="00DE6AF8">
      <w:pPr>
        <w:ind w:left="720"/>
      </w:pPr>
      <w:r>
        <w:t xml:space="preserve">Ptolemy III of Egypt (246-221 bc) invaded Syria Seleucus II of Syria (246-225 bc) tried to invade Egypt. He fell off a horse and died. </w:t>
      </w:r>
    </w:p>
    <w:p w14:paraId="23A3CD3E" w14:textId="77777777" w:rsidR="00DE6AF8" w:rsidRPr="00D7126D" w:rsidRDefault="00DE6AF8" w:rsidP="00DE6AF8">
      <w:pPr>
        <w:rPr>
          <w:sz w:val="10"/>
          <w:szCs w:val="10"/>
        </w:rPr>
      </w:pPr>
    </w:p>
    <w:p w14:paraId="5E058B3A" w14:textId="77777777" w:rsidR="00DE6AF8" w:rsidRDefault="00DE6AF8" w:rsidP="00DE6AF8">
      <w:r w:rsidRPr="001055F6">
        <w:rPr>
          <w:b/>
          <w:bCs w:val="0"/>
        </w:rPr>
        <w:t>EGYPT AND SYRIA: PERIOD 3: 223–187 B.C. (11:10-19)</w:t>
      </w:r>
      <w:r>
        <w:t xml:space="preserve"> </w:t>
      </w:r>
    </w:p>
    <w:p w14:paraId="15BB29C2" w14:textId="77777777" w:rsidR="00DE6AF8" w:rsidRDefault="00DE6AF8" w:rsidP="00DE6AF8">
      <w:pPr>
        <w:ind w:left="720"/>
      </w:pPr>
      <w:r>
        <w:t xml:space="preserve">Antiochus III of Syria (223-187 bc) at first could not penetrate Egypt at Raphia, but took Israel away from Egypt at Panias, then later (with help from Jews and Grecians) had successes. </w:t>
      </w:r>
    </w:p>
    <w:p w14:paraId="483DAA5A" w14:textId="77777777" w:rsidR="00DE6AF8" w:rsidRDefault="00DE6AF8" w:rsidP="00DE6AF8">
      <w:pPr>
        <w:ind w:left="720"/>
      </w:pPr>
      <w:r>
        <w:t xml:space="preserve">He gave his daughter to Ptolemy V </w:t>
      </w:r>
    </w:p>
    <w:p w14:paraId="00BD255A" w14:textId="77777777" w:rsidR="00DE6AF8" w:rsidRDefault="00DE6AF8" w:rsidP="00DE6AF8">
      <w:pPr>
        <w:ind w:left="720"/>
      </w:pPr>
      <w:r>
        <w:t xml:space="preserve">Antiochus tried to take more land in Asia Minor and Greece, but Rome won at Thermophylae. He had to sign the Treaty of Apamea in 188 BC. He then attacked a temple of Bel in Elam in an effort to pay tribute demanded by Rome. </w:t>
      </w:r>
    </w:p>
    <w:p w14:paraId="734E9B53" w14:textId="77777777" w:rsidR="00DE6AF8" w:rsidRPr="00D7126D" w:rsidRDefault="00DE6AF8" w:rsidP="00DE6AF8">
      <w:pPr>
        <w:rPr>
          <w:sz w:val="10"/>
          <w:szCs w:val="10"/>
        </w:rPr>
      </w:pPr>
    </w:p>
    <w:p w14:paraId="29A9B0BF" w14:textId="77777777" w:rsidR="00DE6AF8" w:rsidRDefault="00DE6AF8" w:rsidP="00DE6AF8">
      <w:r w:rsidRPr="001055F6">
        <w:rPr>
          <w:b/>
          <w:bCs w:val="0"/>
        </w:rPr>
        <w:t>EGYPT AND SYRIA: PERIOD 4: 187–176 B.C. (11:20)</w:t>
      </w:r>
      <w:r>
        <w:t xml:space="preserve"> </w:t>
      </w:r>
    </w:p>
    <w:p w14:paraId="6DEE5C7C" w14:textId="77777777" w:rsidR="00DE6AF8" w:rsidRDefault="00DE6AF8" w:rsidP="00DE6AF8">
      <w:pPr>
        <w:ind w:left="720"/>
      </w:pPr>
      <w:r>
        <w:t xml:space="preserve">Seleucus IV raised taxes in an effort to pay tribute to Rome. </w:t>
      </w:r>
    </w:p>
    <w:p w14:paraId="6C5EFDBA" w14:textId="77777777" w:rsidR="00DE6AF8" w:rsidRPr="00D7126D" w:rsidRDefault="00DE6AF8" w:rsidP="00DE6AF8">
      <w:pPr>
        <w:rPr>
          <w:sz w:val="10"/>
          <w:szCs w:val="10"/>
        </w:rPr>
      </w:pPr>
    </w:p>
    <w:p w14:paraId="1338AC01" w14:textId="77777777" w:rsidR="00DE6AF8" w:rsidRDefault="00DE6AF8" w:rsidP="00DE6AF8">
      <w:r>
        <w:t>E</w:t>
      </w:r>
      <w:r w:rsidRPr="001055F6">
        <w:rPr>
          <w:b/>
          <w:bCs w:val="0"/>
        </w:rPr>
        <w:t>GYPT AND SYRIA: PERIOD 5: 175–164 B.C. (11:21-35)</w:t>
      </w:r>
      <w:r>
        <w:t xml:space="preserve"> </w:t>
      </w:r>
    </w:p>
    <w:p w14:paraId="002B5758" w14:textId="77777777" w:rsidR="00DE6AF8" w:rsidRDefault="00DE6AF8" w:rsidP="00DE6AF8">
      <w:pPr>
        <w:ind w:left="720"/>
      </w:pPr>
      <w:r>
        <w:t xml:space="preserve">Antiochus IV Epiphanes (175-163 bc) usurped the throne from Demetrius Soter. (11:21) </w:t>
      </w:r>
    </w:p>
    <w:p w14:paraId="19C26832" w14:textId="77777777" w:rsidR="00DE6AF8" w:rsidRDefault="00DE6AF8" w:rsidP="00DE6AF8">
      <w:pPr>
        <w:ind w:left="720"/>
      </w:pPr>
      <w:r>
        <w:t xml:space="preserve">He also deposed Onias III, the high priest in Jerusalem. (11:22) </w:t>
      </w:r>
    </w:p>
    <w:p w14:paraId="5223F37F" w14:textId="77777777" w:rsidR="00DE6AF8" w:rsidRDefault="00DE6AF8" w:rsidP="00DE6AF8">
      <w:pPr>
        <w:ind w:left="720"/>
      </w:pPr>
      <w:r>
        <w:t xml:space="preserve">He confiscated wealth from his enemies and redistributed it to his friends. (11:23-24) </w:t>
      </w:r>
    </w:p>
    <w:p w14:paraId="48413339" w14:textId="77777777" w:rsidR="00DE6AF8" w:rsidRDefault="00DE6AF8" w:rsidP="00DE6AF8">
      <w:pPr>
        <w:ind w:left="720"/>
      </w:pPr>
      <w:r>
        <w:t xml:space="preserve">Then he attacked Egypt at Pelusium (170 bc). Neither he nor Ptolemy Philometor (180-164, 163- 145 bc) kept the treaty (11:25-27). He carried spoils back to his capital, Antioch. On his way, he desecrated the Temple in Jerusalem. (11:28) </w:t>
      </w:r>
    </w:p>
    <w:p w14:paraId="0856E6D4" w14:textId="77777777" w:rsidR="00DE6AF8" w:rsidRDefault="00DE6AF8" w:rsidP="00DE6AF8">
      <w:pPr>
        <w:ind w:left="720"/>
      </w:pPr>
      <w:r>
        <w:t xml:space="preserve">Antiochus attacked Egypt in 168 BC. While there, Gaius Pompillius Laenas met him. (11:29-30a) </w:t>
      </w:r>
    </w:p>
    <w:p w14:paraId="08E213AF" w14:textId="77777777" w:rsidR="00DE6AF8" w:rsidRPr="0014624B" w:rsidRDefault="00DE6AF8" w:rsidP="00DE6AF8">
      <w:pPr>
        <w:ind w:left="720"/>
        <w:rPr>
          <w:u w:val="single"/>
        </w:rPr>
      </w:pPr>
      <w:r>
        <w:rPr>
          <w:u w:val="single"/>
        </w:rPr>
        <w:t xml:space="preserve">167 BC: </w:t>
      </w:r>
      <w:r w:rsidRPr="0014624B">
        <w:rPr>
          <w:u w:val="single"/>
        </w:rPr>
        <w:t xml:space="preserve">Antiochus returned to Jerusalem, made the Jewish religion illegal, sacrificed a pig on the altar, and erected a statue of Zeus in the Temple (11:30b-32) </w:t>
      </w:r>
    </w:p>
    <w:p w14:paraId="6419CAAF" w14:textId="77777777" w:rsidR="00DE6AF8" w:rsidRDefault="00DE6AF8" w:rsidP="00DE6AF8">
      <w:pPr>
        <w:ind w:left="720"/>
      </w:pPr>
      <w:r>
        <w:t>Antiochus massacred pious Jews, Mattathias and his five sons began the Maccabean revolt (11:33-35)</w:t>
      </w:r>
    </w:p>
    <w:p w14:paraId="2700796D" w14:textId="334C094F" w:rsidR="00DE6AF8" w:rsidRPr="00DE6AF8" w:rsidRDefault="00DE6AF8" w:rsidP="00DE6AF8">
      <w:pPr>
        <w:ind w:left="720"/>
        <w:jc w:val="center"/>
        <w:rPr>
          <w:b/>
          <w:bCs w:val="0"/>
        </w:rPr>
      </w:pPr>
      <w:r>
        <w:rPr>
          <w:b/>
          <w:bCs w:val="0"/>
        </w:rPr>
        <w:t xml:space="preserve">Notes </w:t>
      </w:r>
      <w:r w:rsidRPr="0052682F">
        <w:rPr>
          <w:b/>
          <w:bCs w:val="0"/>
        </w:rPr>
        <w:t>reproduced</w:t>
      </w:r>
      <w:r>
        <w:rPr>
          <w:b/>
          <w:bCs w:val="0"/>
        </w:rPr>
        <w:t>/edited</w:t>
      </w:r>
      <w:r w:rsidRPr="0052682F">
        <w:rPr>
          <w:b/>
          <w:bCs w:val="0"/>
        </w:rPr>
        <w:t xml:space="preserve"> from </w:t>
      </w:r>
      <w:r>
        <w:rPr>
          <w:b/>
          <w:bCs w:val="0"/>
        </w:rPr>
        <w:t xml:space="preserve">Dr. </w:t>
      </w:r>
      <w:r w:rsidRPr="0052682F">
        <w:rPr>
          <w:b/>
          <w:bCs w:val="0"/>
        </w:rPr>
        <w:t>John Niemela; www.mol316.org</w:t>
      </w:r>
    </w:p>
    <w:sectPr w:rsidR="00DE6AF8" w:rsidRPr="00DE6A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E0A78"/>
    <w:multiLevelType w:val="hybridMultilevel"/>
    <w:tmpl w:val="A4167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37CBC"/>
    <w:multiLevelType w:val="hybridMultilevel"/>
    <w:tmpl w:val="FC18C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9C6320"/>
    <w:multiLevelType w:val="hybridMultilevel"/>
    <w:tmpl w:val="3C60B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8F0F09"/>
    <w:multiLevelType w:val="hybridMultilevel"/>
    <w:tmpl w:val="875C6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5C267C"/>
    <w:multiLevelType w:val="hybridMultilevel"/>
    <w:tmpl w:val="3DB82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1470759">
    <w:abstractNumId w:val="3"/>
  </w:num>
  <w:num w:numId="2" w16cid:durableId="388186887">
    <w:abstractNumId w:val="4"/>
  </w:num>
  <w:num w:numId="3" w16cid:durableId="622078962">
    <w:abstractNumId w:val="0"/>
  </w:num>
  <w:num w:numId="4" w16cid:durableId="1010451057">
    <w:abstractNumId w:val="2"/>
  </w:num>
  <w:num w:numId="5" w16cid:durableId="940339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F5D"/>
    <w:rsid w:val="000140FB"/>
    <w:rsid w:val="00115F5D"/>
    <w:rsid w:val="00191148"/>
    <w:rsid w:val="0023463F"/>
    <w:rsid w:val="00274D5E"/>
    <w:rsid w:val="00290EB9"/>
    <w:rsid w:val="002A1ADF"/>
    <w:rsid w:val="002A3994"/>
    <w:rsid w:val="003033CE"/>
    <w:rsid w:val="00363DB8"/>
    <w:rsid w:val="0036603E"/>
    <w:rsid w:val="00413028"/>
    <w:rsid w:val="004564FE"/>
    <w:rsid w:val="004A2BF0"/>
    <w:rsid w:val="00541418"/>
    <w:rsid w:val="00561CD0"/>
    <w:rsid w:val="005640EE"/>
    <w:rsid w:val="005974EE"/>
    <w:rsid w:val="005E761E"/>
    <w:rsid w:val="006769EA"/>
    <w:rsid w:val="006905CE"/>
    <w:rsid w:val="0073677B"/>
    <w:rsid w:val="007410B5"/>
    <w:rsid w:val="007A0E01"/>
    <w:rsid w:val="007D72DC"/>
    <w:rsid w:val="00823BFE"/>
    <w:rsid w:val="008B4694"/>
    <w:rsid w:val="008F739C"/>
    <w:rsid w:val="00995E9B"/>
    <w:rsid w:val="009D6CDB"/>
    <w:rsid w:val="00AE7A65"/>
    <w:rsid w:val="00B37FEA"/>
    <w:rsid w:val="00B855F4"/>
    <w:rsid w:val="00C66085"/>
    <w:rsid w:val="00CD6FCA"/>
    <w:rsid w:val="00CD7C02"/>
    <w:rsid w:val="00DE6AF8"/>
    <w:rsid w:val="00E212AE"/>
    <w:rsid w:val="00F07A54"/>
    <w:rsid w:val="00F4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C8D2A"/>
  <w15:chartTrackingRefBased/>
  <w15:docId w15:val="{7577A9C3-6EA7-4333-ABF4-08EF26B49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bCs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76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7F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50CFDC-3CC6-4AC7-8FA5-70698EAFB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1074</Words>
  <Characters>6127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H</dc:creator>
  <cp:keywords/>
  <dc:description/>
  <cp:lastModifiedBy>Allie Knouse</cp:lastModifiedBy>
  <cp:revision>3</cp:revision>
  <dcterms:created xsi:type="dcterms:W3CDTF">2023-11-07T15:44:00Z</dcterms:created>
  <dcterms:modified xsi:type="dcterms:W3CDTF">2023-11-07T15:48:00Z</dcterms:modified>
</cp:coreProperties>
</file>